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54C3" w14:textId="441BAC6B" w:rsidR="00F712F0" w:rsidRPr="00F712F0" w:rsidRDefault="00F712F0" w:rsidP="00DE49FF">
      <w:pPr>
        <w:shd w:val="clear" w:color="auto" w:fill="FFFFFF"/>
        <w:spacing w:before="240" w:after="0" w:line="240" w:lineRule="auto"/>
        <w:rPr>
          <w:rFonts w:ascii="Arial" w:eastAsia="Times New Roman" w:hAnsi="Arial" w:cs="Arial"/>
          <w:b/>
          <w:bCs/>
          <w:sz w:val="24"/>
          <w:szCs w:val="24"/>
          <w:u w:val="single"/>
        </w:rPr>
      </w:pPr>
      <w:r w:rsidRPr="00F712F0">
        <w:rPr>
          <w:rFonts w:ascii="Arial" w:eastAsia="Times New Roman" w:hAnsi="Arial" w:cs="Arial"/>
          <w:b/>
          <w:bCs/>
          <w:sz w:val="24"/>
          <w:szCs w:val="24"/>
          <w:u w:val="single"/>
        </w:rPr>
        <w:t xml:space="preserve">Please </w:t>
      </w:r>
      <w:r w:rsidR="00980DD3">
        <w:rPr>
          <w:rFonts w:ascii="Arial" w:eastAsia="Times New Roman" w:hAnsi="Arial" w:cs="Arial"/>
          <w:b/>
          <w:bCs/>
          <w:sz w:val="24"/>
          <w:szCs w:val="24"/>
          <w:u w:val="single"/>
        </w:rPr>
        <w:t>send</w:t>
      </w:r>
      <w:r w:rsidRPr="00F712F0">
        <w:rPr>
          <w:rFonts w:ascii="Arial" w:eastAsia="Times New Roman" w:hAnsi="Arial" w:cs="Arial"/>
          <w:b/>
          <w:bCs/>
          <w:sz w:val="24"/>
          <w:szCs w:val="24"/>
          <w:u w:val="single"/>
        </w:rPr>
        <w:t xml:space="preserve"> your submissions to AgEmissionsPricing@mfe.govt.nz</w:t>
      </w:r>
    </w:p>
    <w:p w14:paraId="374FD921" w14:textId="42F7C7CD" w:rsidR="00F712F0" w:rsidRDefault="00980DD3" w:rsidP="00DE49FF">
      <w:pPr>
        <w:shd w:val="clear" w:color="auto" w:fill="FFFFFF"/>
        <w:spacing w:before="240" w:after="0" w:line="240" w:lineRule="auto"/>
        <w:rPr>
          <w:rFonts w:ascii="Arial" w:eastAsia="Times New Roman" w:hAnsi="Arial" w:cs="Arial"/>
          <w:sz w:val="24"/>
          <w:szCs w:val="24"/>
          <w:u w:val="single"/>
        </w:rPr>
      </w:pPr>
      <w:r w:rsidRPr="00980DD3">
        <w:rPr>
          <w:rFonts w:ascii="Arial" w:eastAsia="Times New Roman" w:hAnsi="Arial" w:cs="Arial"/>
          <w:sz w:val="24"/>
          <w:szCs w:val="24"/>
          <w:u w:val="single"/>
        </w:rPr>
        <w:t>The instructions are to put your submission into a word document and attach that document to the email.</w:t>
      </w:r>
      <w:r>
        <w:rPr>
          <w:rFonts w:ascii="Arial" w:eastAsia="Times New Roman" w:hAnsi="Arial" w:cs="Arial"/>
          <w:sz w:val="24"/>
          <w:szCs w:val="24"/>
          <w:u w:val="single"/>
        </w:rPr>
        <w:t xml:space="preserve"> </w:t>
      </w:r>
    </w:p>
    <w:p w14:paraId="7C8BBF65" w14:textId="77777777" w:rsidR="00980DD3" w:rsidRDefault="00980DD3" w:rsidP="00DE49FF">
      <w:pPr>
        <w:shd w:val="clear" w:color="auto" w:fill="FFFFFF"/>
        <w:spacing w:before="240" w:after="0" w:line="240" w:lineRule="auto"/>
        <w:rPr>
          <w:rFonts w:ascii="Arial" w:eastAsia="Times New Roman" w:hAnsi="Arial" w:cs="Arial"/>
          <w:sz w:val="24"/>
          <w:szCs w:val="24"/>
        </w:rPr>
      </w:pPr>
    </w:p>
    <w:p w14:paraId="6DB07180" w14:textId="28E17C8F" w:rsidR="00DE49FF" w:rsidRDefault="00DE49FF" w:rsidP="00DE49FF">
      <w:pPr>
        <w:shd w:val="clear" w:color="auto" w:fill="FFFFFF"/>
        <w:spacing w:before="240" w:after="0" w:line="240" w:lineRule="auto"/>
        <w:rPr>
          <w:rFonts w:ascii="Arial" w:eastAsia="Times New Roman" w:hAnsi="Arial" w:cs="Arial"/>
          <w:sz w:val="24"/>
          <w:szCs w:val="24"/>
        </w:rPr>
      </w:pPr>
      <w:r w:rsidRPr="00DE49FF">
        <w:rPr>
          <w:rFonts w:ascii="Arial" w:eastAsia="Times New Roman" w:hAnsi="Arial" w:cs="Arial"/>
          <w:sz w:val="24"/>
          <w:szCs w:val="24"/>
        </w:rPr>
        <w:t>To the Ministry for the Environment,</w:t>
      </w:r>
    </w:p>
    <w:p w14:paraId="51E25529" w14:textId="77777777" w:rsidR="00F712F0" w:rsidRPr="00DE49FF" w:rsidRDefault="00F712F0" w:rsidP="00DE49FF">
      <w:pPr>
        <w:shd w:val="clear" w:color="auto" w:fill="FFFFFF"/>
        <w:spacing w:before="240" w:after="0" w:line="240" w:lineRule="auto"/>
        <w:rPr>
          <w:rFonts w:ascii="Arial" w:eastAsia="Times New Roman" w:hAnsi="Arial" w:cs="Arial"/>
          <w:sz w:val="24"/>
          <w:szCs w:val="24"/>
        </w:rPr>
      </w:pPr>
    </w:p>
    <w:p w14:paraId="24FF2680" w14:textId="6F72D06E" w:rsid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sz w:val="24"/>
          <w:szCs w:val="24"/>
        </w:rPr>
        <w:t>I oppose the Government's proposal to tax agricultural emissions for the following reasons</w:t>
      </w:r>
      <w:r w:rsidR="00FE76EE">
        <w:rPr>
          <w:rFonts w:ascii="Arial" w:eastAsia="Times New Roman" w:hAnsi="Arial" w:cs="Arial"/>
          <w:sz w:val="24"/>
          <w:szCs w:val="24"/>
        </w:rPr>
        <w:t>:</w:t>
      </w:r>
    </w:p>
    <w:p w14:paraId="05152F72" w14:textId="77777777" w:rsidR="00FE76EE" w:rsidRPr="00980DD3" w:rsidRDefault="00FE76EE" w:rsidP="00FE76EE">
      <w:pPr>
        <w:shd w:val="clear" w:color="auto" w:fill="FFFFFF"/>
        <w:spacing w:before="240" w:after="0" w:line="240" w:lineRule="auto"/>
        <w:rPr>
          <w:rFonts w:ascii="Arial" w:eastAsia="Times New Roman" w:hAnsi="Arial" w:cs="Arial"/>
          <w:sz w:val="24"/>
          <w:szCs w:val="24"/>
          <w:u w:val="single"/>
        </w:rPr>
      </w:pPr>
    </w:p>
    <w:p w14:paraId="18C9DE07" w14:textId="5F745E37" w:rsidR="00FE76EE" w:rsidRPr="00FE76EE" w:rsidRDefault="00FE76EE" w:rsidP="00FE76EE">
      <w:pPr>
        <w:shd w:val="clear" w:color="auto" w:fill="FFFFFF"/>
        <w:spacing w:after="0" w:line="240" w:lineRule="auto"/>
        <w:rPr>
          <w:rFonts w:ascii="Arial" w:eastAsia="Times New Roman" w:hAnsi="Arial" w:cs="Arial"/>
          <w:i/>
          <w:iCs/>
          <w:color w:val="FF0000"/>
          <w:sz w:val="24"/>
          <w:szCs w:val="24"/>
        </w:rPr>
      </w:pPr>
      <w:r w:rsidRPr="00FE76EE">
        <w:rPr>
          <w:rFonts w:ascii="Arial" w:eastAsia="Times New Roman" w:hAnsi="Arial" w:cs="Arial"/>
          <w:i/>
          <w:iCs/>
          <w:color w:val="FF0000"/>
          <w:sz w:val="24"/>
          <w:szCs w:val="24"/>
        </w:rPr>
        <w:t xml:space="preserve">Choose from any or all of the points 1-9 in the example submission below. You can </w:t>
      </w:r>
      <w:r w:rsidR="00BD4A89">
        <w:rPr>
          <w:rFonts w:ascii="Arial" w:eastAsia="Times New Roman" w:hAnsi="Arial" w:cs="Arial"/>
          <w:i/>
          <w:iCs/>
          <w:color w:val="FF0000"/>
          <w:sz w:val="24"/>
          <w:szCs w:val="24"/>
        </w:rPr>
        <w:t>use</w:t>
      </w:r>
      <w:r w:rsidRPr="00FE76EE">
        <w:rPr>
          <w:rFonts w:ascii="Arial" w:eastAsia="Times New Roman" w:hAnsi="Arial" w:cs="Arial"/>
          <w:i/>
          <w:iCs/>
          <w:color w:val="FF0000"/>
          <w:sz w:val="24"/>
          <w:szCs w:val="24"/>
        </w:rPr>
        <w:t xml:space="preserve"> as much information</w:t>
      </w:r>
      <w:r w:rsidR="00BD4A89">
        <w:rPr>
          <w:rFonts w:ascii="Arial" w:eastAsia="Times New Roman" w:hAnsi="Arial" w:cs="Arial"/>
          <w:i/>
          <w:iCs/>
          <w:color w:val="FF0000"/>
          <w:sz w:val="24"/>
          <w:szCs w:val="24"/>
        </w:rPr>
        <w:t xml:space="preserve"> contained below</w:t>
      </w:r>
      <w:r w:rsidRPr="00FE76EE">
        <w:rPr>
          <w:rFonts w:ascii="Arial" w:eastAsia="Times New Roman" w:hAnsi="Arial" w:cs="Arial"/>
          <w:i/>
          <w:iCs/>
          <w:color w:val="FF0000"/>
          <w:sz w:val="24"/>
          <w:szCs w:val="24"/>
        </w:rPr>
        <w:t xml:space="preserve"> as you feel necessary. If you have any personal testimony</w:t>
      </w:r>
      <w:r w:rsidR="00BD4A89">
        <w:rPr>
          <w:rFonts w:ascii="Arial" w:eastAsia="Times New Roman" w:hAnsi="Arial" w:cs="Arial"/>
          <w:i/>
          <w:iCs/>
          <w:color w:val="FF0000"/>
          <w:sz w:val="24"/>
          <w:szCs w:val="24"/>
        </w:rPr>
        <w:t xml:space="preserve"> to add</w:t>
      </w:r>
      <w:r w:rsidRPr="00FE76EE">
        <w:rPr>
          <w:rFonts w:ascii="Arial" w:eastAsia="Times New Roman" w:hAnsi="Arial" w:cs="Arial"/>
          <w:i/>
          <w:iCs/>
          <w:color w:val="FF0000"/>
          <w:sz w:val="24"/>
          <w:szCs w:val="24"/>
        </w:rPr>
        <w:t xml:space="preserve"> that would be ideal</w:t>
      </w:r>
      <w:r w:rsidR="00BD4A89">
        <w:rPr>
          <w:rFonts w:ascii="Arial" w:eastAsia="Times New Roman" w:hAnsi="Arial" w:cs="Arial"/>
          <w:i/>
          <w:iCs/>
          <w:color w:val="FF0000"/>
          <w:sz w:val="24"/>
          <w:szCs w:val="24"/>
        </w:rPr>
        <w:t xml:space="preserve">, but is not necessary. </w:t>
      </w:r>
    </w:p>
    <w:p w14:paraId="0DDCDC7E" w14:textId="77777777" w:rsidR="00F712F0" w:rsidRPr="00DE49FF" w:rsidRDefault="00F712F0" w:rsidP="00DE49FF">
      <w:pPr>
        <w:shd w:val="clear" w:color="auto" w:fill="FFFFFF"/>
        <w:spacing w:after="0" w:line="240" w:lineRule="auto"/>
        <w:rPr>
          <w:rFonts w:ascii="Arial" w:eastAsia="Times New Roman" w:hAnsi="Arial" w:cs="Arial"/>
          <w:sz w:val="24"/>
          <w:szCs w:val="24"/>
        </w:rPr>
      </w:pPr>
    </w:p>
    <w:p w14:paraId="75CD5CE1"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sz w:val="24"/>
          <w:szCs w:val="24"/>
        </w:rPr>
        <w:t> </w:t>
      </w:r>
    </w:p>
    <w:p w14:paraId="6271230A"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b/>
          <w:bCs/>
          <w:u w:val="single"/>
        </w:rPr>
        <w:t>Point #1: New Zealand is already a low emissions country</w:t>
      </w:r>
    </w:p>
    <w:p w14:paraId="295A27DA"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rPr>
        <w:t xml:space="preserve">The Consultation Document begins with the words that </w:t>
      </w:r>
      <w:r w:rsidRPr="00DE49FF">
        <w:rPr>
          <w:rFonts w:ascii="Arial" w:eastAsia="Times New Roman" w:hAnsi="Arial" w:cs="Arial"/>
          <w:i/>
          <w:iCs/>
        </w:rPr>
        <w:t>"further work is needed to help Aotearoa New Zealand become a low-emissions country."</w:t>
      </w:r>
      <w:r w:rsidRPr="00DE49FF">
        <w:rPr>
          <w:rFonts w:ascii="Arial" w:eastAsia="Times New Roman" w:hAnsi="Arial" w:cs="Arial"/>
        </w:rPr>
        <w:t>  The premise of the Consultation Document suggests New Zealand is not a low-emissions country.</w:t>
      </w:r>
    </w:p>
    <w:p w14:paraId="02B79B49" w14:textId="77777777" w:rsidR="00DE49FF" w:rsidRPr="00DE49FF" w:rsidRDefault="00DE49FF" w:rsidP="00DE49FF">
      <w:pPr>
        <w:shd w:val="clear" w:color="auto" w:fill="FFFFFF"/>
        <w:spacing w:line="240" w:lineRule="auto"/>
        <w:rPr>
          <w:rFonts w:ascii="Arial" w:eastAsia="Times New Roman" w:hAnsi="Arial" w:cs="Arial"/>
          <w:sz w:val="24"/>
          <w:szCs w:val="24"/>
        </w:rPr>
      </w:pPr>
      <w:r w:rsidRPr="00DE49FF">
        <w:rPr>
          <w:rFonts w:ascii="Arial" w:eastAsia="Times New Roman" w:hAnsi="Arial" w:cs="Arial"/>
        </w:rPr>
        <w:t xml:space="preserve">New Zealand is already a low-emissions country: </w:t>
      </w:r>
      <w:r w:rsidRPr="00DE49FF">
        <w:rPr>
          <w:rFonts w:ascii="Arial" w:eastAsia="Times New Roman" w:hAnsi="Arial" w:cs="Arial"/>
        </w:rPr>
        <w:tab/>
        <w:t> </w:t>
      </w:r>
    </w:p>
    <w:p w14:paraId="58CCDEC3" w14:textId="77777777" w:rsidR="00DE49FF" w:rsidRPr="00DE49FF" w:rsidRDefault="00DE49FF" w:rsidP="00DE49FF">
      <w:pPr>
        <w:numPr>
          <w:ilvl w:val="0"/>
          <w:numId w:val="1"/>
        </w:numPr>
        <w:shd w:val="clear" w:color="auto" w:fill="FFFFFF"/>
        <w:spacing w:line="240" w:lineRule="auto"/>
        <w:textAlignment w:val="baseline"/>
        <w:rPr>
          <w:rFonts w:ascii="Arial" w:eastAsia="Times New Roman" w:hAnsi="Arial" w:cs="Arial"/>
        </w:rPr>
      </w:pPr>
      <w:r w:rsidRPr="00DE49FF">
        <w:rPr>
          <w:rFonts w:ascii="Arial" w:eastAsia="Times New Roman" w:hAnsi="Arial" w:cs="Arial"/>
        </w:rPr>
        <w:t>as a nation, New Zealand accounts for 0.09% of global CO2 emissions; </w:t>
      </w:r>
    </w:p>
    <w:p w14:paraId="468AD53B" w14:textId="77777777" w:rsidR="00DE49FF" w:rsidRPr="00DE49FF" w:rsidRDefault="00DE49FF" w:rsidP="00DE49FF">
      <w:pPr>
        <w:shd w:val="clear" w:color="auto" w:fill="FFFFFF"/>
        <w:spacing w:line="240" w:lineRule="auto"/>
        <w:ind w:left="720" w:firstLine="720"/>
        <w:rPr>
          <w:rFonts w:ascii="Arial" w:eastAsia="Times New Roman" w:hAnsi="Arial" w:cs="Arial"/>
          <w:sz w:val="24"/>
          <w:szCs w:val="24"/>
        </w:rPr>
      </w:pPr>
      <w:r w:rsidRPr="00DE49FF">
        <w:rPr>
          <w:rFonts w:ascii="Arial" w:eastAsia="Times New Roman" w:hAnsi="Arial" w:cs="Arial"/>
          <w:sz w:val="20"/>
          <w:szCs w:val="20"/>
        </w:rPr>
        <w:t xml:space="preserve">Source: </w:t>
      </w:r>
      <w:hyperlink r:id="rId5" w:history="1">
        <w:r w:rsidRPr="00DE49FF">
          <w:rPr>
            <w:rFonts w:ascii="Arial" w:eastAsia="Times New Roman" w:hAnsi="Arial" w:cs="Arial"/>
            <w:sz w:val="20"/>
            <w:szCs w:val="20"/>
            <w:u w:val="single"/>
          </w:rPr>
          <w:t>https://di.unfccc.int/time_series</w:t>
        </w:r>
      </w:hyperlink>
      <w:r w:rsidRPr="00DE49FF">
        <w:rPr>
          <w:rFonts w:ascii="Arial" w:eastAsia="Times New Roman" w:hAnsi="Arial" w:cs="Arial"/>
          <w:sz w:val="20"/>
          <w:szCs w:val="20"/>
        </w:rPr>
        <w:t> </w:t>
      </w:r>
    </w:p>
    <w:p w14:paraId="5723029D" w14:textId="77777777" w:rsidR="00DE49FF" w:rsidRPr="00DE49FF" w:rsidRDefault="00DE49FF" w:rsidP="00DE49FF">
      <w:pPr>
        <w:shd w:val="clear" w:color="auto" w:fill="FFFFFF"/>
        <w:spacing w:line="240" w:lineRule="auto"/>
        <w:ind w:left="1440"/>
        <w:rPr>
          <w:rFonts w:ascii="Arial" w:eastAsia="Times New Roman" w:hAnsi="Arial" w:cs="Arial"/>
          <w:sz w:val="24"/>
          <w:szCs w:val="24"/>
        </w:rPr>
      </w:pPr>
      <w:r w:rsidRPr="00DE49FF">
        <w:rPr>
          <w:rFonts w:ascii="Arial" w:eastAsia="Times New Roman" w:hAnsi="Arial" w:cs="Arial"/>
          <w:sz w:val="20"/>
          <w:szCs w:val="20"/>
        </w:rPr>
        <w:t xml:space="preserve">Source: </w:t>
      </w:r>
      <w:hyperlink r:id="rId6" w:history="1">
        <w:r w:rsidRPr="00DE49FF">
          <w:rPr>
            <w:rFonts w:ascii="Arial" w:eastAsia="Times New Roman" w:hAnsi="Arial" w:cs="Arial"/>
            <w:sz w:val="20"/>
            <w:szCs w:val="20"/>
            <w:u w:val="single"/>
          </w:rPr>
          <w:t>https://ourworldindata.org/co2/country/new-zealand</w:t>
        </w:r>
      </w:hyperlink>
      <w:r w:rsidRPr="00DE49FF">
        <w:rPr>
          <w:rFonts w:ascii="Arial" w:eastAsia="Times New Roman" w:hAnsi="Arial" w:cs="Arial"/>
          <w:sz w:val="20"/>
          <w:szCs w:val="20"/>
        </w:rPr>
        <w:t> </w:t>
      </w:r>
    </w:p>
    <w:p w14:paraId="75281421" w14:textId="77777777" w:rsidR="00DE49FF" w:rsidRPr="00DE49FF" w:rsidRDefault="00DE49FF" w:rsidP="00DE49FF">
      <w:pPr>
        <w:numPr>
          <w:ilvl w:val="0"/>
          <w:numId w:val="2"/>
        </w:numPr>
        <w:shd w:val="clear" w:color="auto" w:fill="FFFFFF"/>
        <w:spacing w:line="240" w:lineRule="auto"/>
        <w:textAlignment w:val="baseline"/>
        <w:rPr>
          <w:rFonts w:ascii="Arial" w:eastAsia="Times New Roman" w:hAnsi="Arial" w:cs="Arial"/>
        </w:rPr>
      </w:pPr>
      <w:r w:rsidRPr="00DE49FF">
        <w:rPr>
          <w:rFonts w:ascii="Arial" w:eastAsia="Times New Roman" w:hAnsi="Arial" w:cs="Arial"/>
        </w:rPr>
        <w:t>its gross emissions contribute approximately 0.17 % of the world’s gross emissions.</w:t>
      </w:r>
    </w:p>
    <w:p w14:paraId="1D9920B0" w14:textId="77777777" w:rsidR="00DE49FF" w:rsidRPr="00DE49FF" w:rsidRDefault="00DE49FF" w:rsidP="00DE49FF">
      <w:pPr>
        <w:shd w:val="clear" w:color="auto" w:fill="FFFFFF"/>
        <w:spacing w:line="240" w:lineRule="auto"/>
        <w:ind w:left="1417"/>
        <w:rPr>
          <w:rFonts w:ascii="Arial" w:eastAsia="Times New Roman" w:hAnsi="Arial" w:cs="Arial"/>
          <w:sz w:val="24"/>
          <w:szCs w:val="24"/>
        </w:rPr>
      </w:pPr>
      <w:r w:rsidRPr="00DE49FF">
        <w:rPr>
          <w:rFonts w:ascii="Arial" w:eastAsia="Times New Roman" w:hAnsi="Arial" w:cs="Arial"/>
          <w:sz w:val="20"/>
          <w:szCs w:val="20"/>
        </w:rPr>
        <w:t>Source:</w:t>
      </w:r>
      <w:hyperlink r:id="rId7" w:history="1">
        <w:r w:rsidRPr="00DE49FF">
          <w:rPr>
            <w:rFonts w:ascii="Arial" w:eastAsia="Times New Roman" w:hAnsi="Arial" w:cs="Arial"/>
            <w:sz w:val="20"/>
            <w:szCs w:val="20"/>
            <w:u w:val="single"/>
          </w:rPr>
          <w:t>https://environment.govt.nz/publications/new-zealands-greenhouse-gas-inventory-1990-2019-snapshot/how-new-zealand-compares-to-other-countries/</w:t>
        </w:r>
      </w:hyperlink>
    </w:p>
    <w:p w14:paraId="1687CC98" w14:textId="77777777" w:rsidR="00DE49FF" w:rsidRPr="00DE49FF" w:rsidRDefault="00DE49FF" w:rsidP="00DE49FF">
      <w:pPr>
        <w:shd w:val="clear" w:color="auto" w:fill="FFFFFF"/>
        <w:spacing w:before="200" w:line="240" w:lineRule="auto"/>
        <w:rPr>
          <w:rFonts w:ascii="Arial" w:eastAsia="Times New Roman" w:hAnsi="Arial" w:cs="Arial"/>
          <w:sz w:val="24"/>
          <w:szCs w:val="24"/>
        </w:rPr>
      </w:pPr>
      <w:r w:rsidRPr="00DE49FF">
        <w:rPr>
          <w:rFonts w:ascii="Arial" w:eastAsia="Times New Roman" w:hAnsi="Arial" w:cs="Arial"/>
        </w:rPr>
        <w:t>New Zealand is rated 24th among the 45 Annex I countries recorded in United Nations Climate Change Annex I.</w:t>
      </w:r>
    </w:p>
    <w:p w14:paraId="72C08FB9" w14:textId="77777777" w:rsidR="00DE49FF" w:rsidRPr="00DE49FF" w:rsidRDefault="00DE49FF" w:rsidP="00DE49FF">
      <w:pPr>
        <w:shd w:val="clear" w:color="auto" w:fill="FFFFFF"/>
        <w:spacing w:line="240" w:lineRule="auto"/>
        <w:ind w:left="1417"/>
        <w:rPr>
          <w:rFonts w:ascii="Arial" w:eastAsia="Times New Roman" w:hAnsi="Arial" w:cs="Arial"/>
          <w:sz w:val="24"/>
          <w:szCs w:val="24"/>
        </w:rPr>
      </w:pPr>
      <w:r w:rsidRPr="00DE49FF">
        <w:rPr>
          <w:rFonts w:ascii="Arial" w:eastAsia="Times New Roman" w:hAnsi="Arial" w:cs="Arial"/>
          <w:sz w:val="20"/>
          <w:szCs w:val="20"/>
        </w:rPr>
        <w:t xml:space="preserve">Source: </w:t>
      </w:r>
      <w:hyperlink r:id="rId8" w:history="1">
        <w:r w:rsidRPr="00DE49FF">
          <w:rPr>
            <w:rFonts w:ascii="Arial" w:eastAsia="Times New Roman" w:hAnsi="Arial" w:cs="Arial"/>
            <w:sz w:val="20"/>
            <w:szCs w:val="20"/>
            <w:u w:val="single"/>
          </w:rPr>
          <w:t>https://environment.govt.nz/facts-and-science/climate-change/measuring-greenhouse-gas-emissions/about-new-zealands-greenhouse-gas-inventory/</w:t>
        </w:r>
      </w:hyperlink>
      <w:r w:rsidRPr="00DE49FF">
        <w:rPr>
          <w:rFonts w:ascii="Arial" w:eastAsia="Times New Roman" w:hAnsi="Arial" w:cs="Arial"/>
          <w:sz w:val="20"/>
          <w:szCs w:val="20"/>
        </w:rPr>
        <w:t> </w:t>
      </w:r>
    </w:p>
    <w:p w14:paraId="6056A85D" w14:textId="77777777" w:rsidR="00DE49FF" w:rsidRPr="00DE49FF" w:rsidRDefault="00DE49FF" w:rsidP="00DE49FF">
      <w:pPr>
        <w:shd w:val="clear" w:color="auto" w:fill="FFFFFF"/>
        <w:spacing w:line="240" w:lineRule="auto"/>
        <w:rPr>
          <w:rFonts w:ascii="Arial" w:eastAsia="Times New Roman" w:hAnsi="Arial" w:cs="Arial"/>
          <w:sz w:val="24"/>
          <w:szCs w:val="24"/>
        </w:rPr>
      </w:pPr>
      <w:r w:rsidRPr="00DE49FF">
        <w:rPr>
          <w:rFonts w:ascii="Arial" w:eastAsia="Times New Roman" w:hAnsi="Arial" w:cs="Arial"/>
        </w:rPr>
        <w:t>By any measure, we are already doing a great job and are a low emissions economy when you compare New Zealand to other countries such as:</w:t>
      </w:r>
    </w:p>
    <w:p w14:paraId="7785D0DF" w14:textId="77777777" w:rsidR="00DE49FF" w:rsidRPr="00DE49FF" w:rsidRDefault="00DE49FF" w:rsidP="00DE49FF">
      <w:pPr>
        <w:numPr>
          <w:ilvl w:val="0"/>
          <w:numId w:val="3"/>
        </w:numPr>
        <w:shd w:val="clear" w:color="auto" w:fill="FFFFFF"/>
        <w:spacing w:after="0" w:line="240" w:lineRule="auto"/>
        <w:textAlignment w:val="baseline"/>
        <w:rPr>
          <w:rFonts w:ascii="Arial" w:eastAsia="Times New Roman" w:hAnsi="Arial" w:cs="Arial"/>
        </w:rPr>
      </w:pPr>
      <w:r w:rsidRPr="00DE49FF">
        <w:rPr>
          <w:rFonts w:ascii="Arial" w:eastAsia="Times New Roman" w:hAnsi="Arial" w:cs="Arial"/>
        </w:rPr>
        <w:t>China that has 1,110 coal operated power plants</w:t>
      </w:r>
    </w:p>
    <w:p w14:paraId="63AAFA17" w14:textId="77777777" w:rsidR="00DE49FF" w:rsidRPr="00DE49FF" w:rsidRDefault="00DE49FF" w:rsidP="00DE49FF">
      <w:pPr>
        <w:numPr>
          <w:ilvl w:val="0"/>
          <w:numId w:val="3"/>
        </w:numPr>
        <w:shd w:val="clear" w:color="auto" w:fill="FFFFFF"/>
        <w:spacing w:line="240" w:lineRule="auto"/>
        <w:textAlignment w:val="baseline"/>
        <w:rPr>
          <w:rFonts w:ascii="Arial" w:eastAsia="Times New Roman" w:hAnsi="Arial" w:cs="Arial"/>
        </w:rPr>
      </w:pPr>
      <w:r w:rsidRPr="00DE49FF">
        <w:rPr>
          <w:rFonts w:ascii="Arial" w:eastAsia="Times New Roman" w:hAnsi="Arial" w:cs="Arial"/>
        </w:rPr>
        <w:t>India has 285 coal operated power plants</w:t>
      </w:r>
    </w:p>
    <w:p w14:paraId="31492098" w14:textId="77777777" w:rsidR="00DE49FF" w:rsidRPr="00DE49FF" w:rsidRDefault="00DE49FF" w:rsidP="00DE49FF">
      <w:pPr>
        <w:shd w:val="clear" w:color="auto" w:fill="FFFFFF"/>
        <w:spacing w:after="0" w:line="240" w:lineRule="auto"/>
        <w:ind w:left="1417"/>
        <w:rPr>
          <w:rFonts w:ascii="Arial" w:eastAsia="Times New Roman" w:hAnsi="Arial" w:cs="Arial"/>
          <w:sz w:val="24"/>
          <w:szCs w:val="24"/>
        </w:rPr>
      </w:pPr>
      <w:r w:rsidRPr="00DE49FF">
        <w:rPr>
          <w:rFonts w:ascii="Arial" w:eastAsia="Times New Roman" w:hAnsi="Arial" w:cs="Arial"/>
          <w:sz w:val="20"/>
          <w:szCs w:val="20"/>
        </w:rPr>
        <w:t xml:space="preserve">Source: </w:t>
      </w:r>
      <w:hyperlink r:id="rId9" w:history="1">
        <w:r w:rsidRPr="00DE49FF">
          <w:rPr>
            <w:rFonts w:ascii="Arial" w:eastAsia="Times New Roman" w:hAnsi="Arial" w:cs="Arial"/>
            <w:sz w:val="20"/>
            <w:szCs w:val="20"/>
            <w:u w:val="single"/>
          </w:rPr>
          <w:t>https://www.statista.com/statistics/859266/number-of-coal-power-plants-by-country/</w:t>
        </w:r>
      </w:hyperlink>
      <w:r w:rsidRPr="00DE49FF">
        <w:rPr>
          <w:rFonts w:ascii="Arial" w:eastAsia="Times New Roman" w:hAnsi="Arial" w:cs="Arial"/>
          <w:sz w:val="20"/>
          <w:szCs w:val="20"/>
        </w:rPr>
        <w:t> </w:t>
      </w:r>
    </w:p>
    <w:p w14:paraId="5D7431B2" w14:textId="77777777" w:rsidR="00DE49FF" w:rsidRPr="00DE49FF" w:rsidRDefault="00DE49FF" w:rsidP="00DE49FF">
      <w:pPr>
        <w:shd w:val="clear" w:color="auto" w:fill="FFFFFF"/>
        <w:spacing w:line="240" w:lineRule="auto"/>
        <w:ind w:left="1417"/>
        <w:rPr>
          <w:rFonts w:ascii="Arial" w:eastAsia="Times New Roman" w:hAnsi="Arial" w:cs="Arial"/>
          <w:sz w:val="24"/>
          <w:szCs w:val="24"/>
        </w:rPr>
      </w:pPr>
      <w:r w:rsidRPr="00DE49FF">
        <w:rPr>
          <w:rFonts w:ascii="Arial" w:eastAsia="Times New Roman" w:hAnsi="Arial" w:cs="Arial"/>
          <w:sz w:val="24"/>
          <w:szCs w:val="24"/>
        </w:rPr>
        <w:t> </w:t>
      </w:r>
    </w:p>
    <w:p w14:paraId="4DA368A2"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b/>
          <w:bCs/>
          <w:u w:val="single"/>
        </w:rPr>
        <w:lastRenderedPageBreak/>
        <w:t>Point #2: New Zealand’s pastoral agriculture is already amongst the most carbon efficient in the world</w:t>
      </w:r>
    </w:p>
    <w:p w14:paraId="10F1E912"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rPr>
        <w:t xml:space="preserve">New Zealand’s pastoral agriculture is </w:t>
      </w:r>
      <w:proofErr w:type="spellStart"/>
      <w:r w:rsidRPr="00DE49FF">
        <w:rPr>
          <w:rFonts w:ascii="Arial" w:eastAsia="Times New Roman" w:hAnsi="Arial" w:cs="Arial"/>
        </w:rPr>
        <w:t>recognised</w:t>
      </w:r>
      <w:proofErr w:type="spellEnd"/>
      <w:r w:rsidRPr="00DE49FF">
        <w:rPr>
          <w:rFonts w:ascii="Arial" w:eastAsia="Times New Roman" w:hAnsi="Arial" w:cs="Arial"/>
        </w:rPr>
        <w:t xml:space="preserve"> amongst the world's best in its practices and emissions profile. </w:t>
      </w:r>
    </w:p>
    <w:p w14:paraId="2B86FF54" w14:textId="77777777" w:rsidR="00DE49FF" w:rsidRPr="00DE49FF" w:rsidRDefault="00DE49FF" w:rsidP="00DE49FF">
      <w:pPr>
        <w:shd w:val="clear" w:color="auto" w:fill="FFFFFF"/>
        <w:spacing w:line="240" w:lineRule="auto"/>
        <w:rPr>
          <w:rFonts w:ascii="Arial" w:eastAsia="Times New Roman" w:hAnsi="Arial" w:cs="Arial"/>
          <w:sz w:val="24"/>
          <w:szCs w:val="24"/>
        </w:rPr>
      </w:pPr>
      <w:r w:rsidRPr="00DE49FF">
        <w:rPr>
          <w:rFonts w:ascii="Arial" w:eastAsia="Times New Roman" w:hAnsi="Arial" w:cs="Arial"/>
        </w:rPr>
        <w:t xml:space="preserve">A September 2022, </w:t>
      </w:r>
      <w:proofErr w:type="spellStart"/>
      <w:r w:rsidRPr="00DE49FF">
        <w:rPr>
          <w:rFonts w:ascii="Arial" w:eastAsia="Times New Roman" w:hAnsi="Arial" w:cs="Arial"/>
        </w:rPr>
        <w:t>AgResearch</w:t>
      </w:r>
      <w:proofErr w:type="spellEnd"/>
      <w:r w:rsidRPr="00DE49FF">
        <w:rPr>
          <w:rFonts w:ascii="Arial" w:eastAsia="Times New Roman" w:hAnsi="Arial" w:cs="Arial"/>
        </w:rPr>
        <w:t xml:space="preserve"> study confirmed:</w:t>
      </w:r>
    </w:p>
    <w:p w14:paraId="74FDFE4C" w14:textId="77777777" w:rsidR="00DE49FF" w:rsidRPr="00DE49FF" w:rsidRDefault="00DE49FF" w:rsidP="00DE49FF">
      <w:pPr>
        <w:shd w:val="clear" w:color="auto" w:fill="FFFFFF"/>
        <w:spacing w:line="240" w:lineRule="auto"/>
        <w:ind w:left="709"/>
        <w:rPr>
          <w:rFonts w:ascii="Arial" w:eastAsia="Times New Roman" w:hAnsi="Arial" w:cs="Arial"/>
          <w:sz w:val="24"/>
          <w:szCs w:val="24"/>
        </w:rPr>
      </w:pPr>
      <w:r w:rsidRPr="00DE49FF">
        <w:rPr>
          <w:rFonts w:ascii="Arial" w:eastAsia="Times New Roman" w:hAnsi="Arial" w:cs="Arial"/>
          <w:i/>
          <w:iCs/>
        </w:rPr>
        <w:t>“the full life-cycle carbon footprint of New Zealand's beef &amp; sheep meat has found that it sits at the lower end of published estimates among producers globally, despite distance from markets.”</w:t>
      </w:r>
    </w:p>
    <w:p w14:paraId="4F11A012" w14:textId="77777777" w:rsidR="00DE49FF" w:rsidRPr="00DE49FF" w:rsidRDefault="00DE49FF" w:rsidP="00DE49FF">
      <w:pPr>
        <w:shd w:val="clear" w:color="auto" w:fill="FFFFFF"/>
        <w:spacing w:line="240" w:lineRule="auto"/>
        <w:rPr>
          <w:rFonts w:ascii="Arial" w:eastAsia="Times New Roman" w:hAnsi="Arial" w:cs="Arial"/>
          <w:sz w:val="24"/>
          <w:szCs w:val="24"/>
        </w:rPr>
      </w:pPr>
      <w:r w:rsidRPr="00DE49FF">
        <w:rPr>
          <w:rFonts w:ascii="Arial" w:eastAsia="Times New Roman" w:hAnsi="Arial" w:cs="Arial"/>
          <w:i/>
          <w:iCs/>
        </w:rPr>
        <w:tab/>
      </w:r>
      <w:r w:rsidRPr="00DE49FF">
        <w:rPr>
          <w:rFonts w:ascii="Arial" w:eastAsia="Times New Roman" w:hAnsi="Arial" w:cs="Arial"/>
          <w:i/>
          <w:iCs/>
        </w:rPr>
        <w:tab/>
      </w:r>
      <w:r w:rsidRPr="00DE49FF">
        <w:rPr>
          <w:rFonts w:ascii="Arial" w:eastAsia="Times New Roman" w:hAnsi="Arial" w:cs="Arial"/>
          <w:sz w:val="20"/>
          <w:szCs w:val="20"/>
        </w:rPr>
        <w:t>Source:</w:t>
      </w:r>
    </w:p>
    <w:p w14:paraId="7236B31E" w14:textId="77777777" w:rsidR="00DE49FF" w:rsidRPr="00DE49FF" w:rsidRDefault="00000000" w:rsidP="00DE49FF">
      <w:pPr>
        <w:shd w:val="clear" w:color="auto" w:fill="FFFFFF"/>
        <w:spacing w:after="0" w:line="240" w:lineRule="auto"/>
        <w:ind w:left="1417"/>
        <w:rPr>
          <w:rFonts w:ascii="Arial" w:eastAsia="Times New Roman" w:hAnsi="Arial" w:cs="Arial"/>
          <w:sz w:val="24"/>
          <w:szCs w:val="24"/>
        </w:rPr>
      </w:pPr>
      <w:hyperlink r:id="rId10" w:history="1">
        <w:r w:rsidR="00DE49FF" w:rsidRPr="00DE49FF">
          <w:rPr>
            <w:rFonts w:ascii="Arial" w:eastAsia="Times New Roman" w:hAnsi="Arial" w:cs="Arial"/>
            <w:sz w:val="20"/>
            <w:szCs w:val="20"/>
            <w:u w:val="single"/>
          </w:rPr>
          <w:t>https://www.sciencedirect.com/science/article/pii/S0195925522002128?dgcid=raven_sd</w:t>
        </w:r>
      </w:hyperlink>
      <w:r w:rsidR="00DE49FF" w:rsidRPr="00DE49FF">
        <w:rPr>
          <w:rFonts w:ascii="Arial" w:eastAsia="Times New Roman" w:hAnsi="Arial" w:cs="Arial"/>
          <w:sz w:val="20"/>
          <w:szCs w:val="20"/>
        </w:rPr>
        <w:t> </w:t>
      </w:r>
    </w:p>
    <w:p w14:paraId="37828B46" w14:textId="77777777" w:rsidR="00DE49FF" w:rsidRPr="00DE49FF" w:rsidRDefault="00DE49FF" w:rsidP="00DE49FF">
      <w:pPr>
        <w:shd w:val="clear" w:color="auto" w:fill="FFFFFF"/>
        <w:spacing w:after="0" w:line="240" w:lineRule="auto"/>
        <w:ind w:left="1417"/>
        <w:rPr>
          <w:rFonts w:ascii="Arial" w:eastAsia="Times New Roman" w:hAnsi="Arial" w:cs="Arial"/>
          <w:sz w:val="24"/>
          <w:szCs w:val="24"/>
        </w:rPr>
      </w:pPr>
      <w:r w:rsidRPr="00DE49FF">
        <w:rPr>
          <w:rFonts w:ascii="Arial" w:eastAsia="Times New Roman" w:hAnsi="Arial" w:cs="Arial"/>
          <w:sz w:val="24"/>
          <w:szCs w:val="24"/>
        </w:rPr>
        <w:t> </w:t>
      </w:r>
    </w:p>
    <w:p w14:paraId="2625BC32"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shd w:val="clear" w:color="auto" w:fill="FEFEFE"/>
        </w:rPr>
        <w:t xml:space="preserve">The </w:t>
      </w:r>
      <w:proofErr w:type="spellStart"/>
      <w:r w:rsidRPr="00DE49FF">
        <w:rPr>
          <w:rFonts w:ascii="Arial" w:eastAsia="Times New Roman" w:hAnsi="Arial" w:cs="Arial"/>
          <w:shd w:val="clear" w:color="auto" w:fill="FEFEFE"/>
        </w:rPr>
        <w:t>AgResearch</w:t>
      </w:r>
      <w:proofErr w:type="spellEnd"/>
      <w:r w:rsidRPr="00DE49FF">
        <w:rPr>
          <w:rFonts w:ascii="Arial" w:eastAsia="Times New Roman" w:hAnsi="Arial" w:cs="Arial"/>
          <w:shd w:val="clear" w:color="auto" w:fill="FEFEFE"/>
        </w:rPr>
        <w:t xml:space="preserve"> study, commissioned by </w:t>
      </w:r>
      <w:hyperlink r:id="rId11" w:history="1">
        <w:r w:rsidRPr="00DE49FF">
          <w:rPr>
            <w:rFonts w:ascii="Arial" w:eastAsia="Times New Roman" w:hAnsi="Arial" w:cs="Arial"/>
            <w:shd w:val="clear" w:color="auto" w:fill="FEFEFE"/>
          </w:rPr>
          <w:t>Dairy NZ</w:t>
        </w:r>
      </w:hyperlink>
      <w:r w:rsidRPr="00DE49FF">
        <w:rPr>
          <w:rFonts w:ascii="Arial" w:eastAsia="Times New Roman" w:hAnsi="Arial" w:cs="Arial"/>
          <w:shd w:val="clear" w:color="auto" w:fill="FEFEFE"/>
        </w:rPr>
        <w:t>, was independently produced and peer reviewed by an international specialist in Ireland. </w:t>
      </w:r>
    </w:p>
    <w:p w14:paraId="10B193BF"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shd w:val="clear" w:color="auto" w:fill="FEFEFE"/>
        </w:rPr>
        <w:t xml:space="preserve">The </w:t>
      </w:r>
      <w:proofErr w:type="spellStart"/>
      <w:r w:rsidRPr="00DE49FF">
        <w:rPr>
          <w:rFonts w:ascii="Arial" w:eastAsia="Times New Roman" w:hAnsi="Arial" w:cs="Arial"/>
          <w:shd w:val="clear" w:color="auto" w:fill="FEFEFE"/>
        </w:rPr>
        <w:t>AgResearchers</w:t>
      </w:r>
      <w:proofErr w:type="spellEnd"/>
      <w:r w:rsidRPr="00DE49FF">
        <w:rPr>
          <w:rFonts w:ascii="Arial" w:eastAsia="Times New Roman" w:hAnsi="Arial" w:cs="Arial"/>
          <w:shd w:val="clear" w:color="auto" w:fill="FEFEFE"/>
        </w:rPr>
        <w:t xml:space="preserve"> comprehensively </w:t>
      </w:r>
      <w:proofErr w:type="spellStart"/>
      <w:r w:rsidRPr="00DE49FF">
        <w:rPr>
          <w:rFonts w:ascii="Arial" w:eastAsia="Times New Roman" w:hAnsi="Arial" w:cs="Arial"/>
          <w:shd w:val="clear" w:color="auto" w:fill="FEFEFE"/>
        </w:rPr>
        <w:t>analysed</w:t>
      </w:r>
      <w:proofErr w:type="spellEnd"/>
      <w:r w:rsidRPr="00DE49FF">
        <w:rPr>
          <w:rFonts w:ascii="Arial" w:eastAsia="Times New Roman" w:hAnsi="Arial" w:cs="Arial"/>
          <w:shd w:val="clear" w:color="auto" w:fill="FEFEFE"/>
        </w:rPr>
        <w:t xml:space="preserve"> 55% of global milk production and found</w:t>
      </w:r>
      <w:r w:rsidRPr="00DE49FF">
        <w:rPr>
          <w:rFonts w:ascii="Arial" w:eastAsia="Times New Roman" w:hAnsi="Arial" w:cs="Arial"/>
        </w:rPr>
        <w:t xml:space="preserve"> New Zealand's carbon footprint is 70% lower than the global average and 46% lower than the 17 other countries involved in the study (including all major milk producers).</w:t>
      </w:r>
    </w:p>
    <w:p w14:paraId="077DC81A"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shd w:val="clear" w:color="auto" w:fill="FEFEFE"/>
        </w:rPr>
        <w:t xml:space="preserve">The comprehensive study by </w:t>
      </w:r>
      <w:proofErr w:type="spellStart"/>
      <w:r w:rsidRPr="00DE49FF">
        <w:rPr>
          <w:rFonts w:ascii="Arial" w:eastAsia="Times New Roman" w:hAnsi="Arial" w:cs="Arial"/>
          <w:shd w:val="clear" w:color="auto" w:fill="FEFEFE"/>
        </w:rPr>
        <w:t>AgResearch</w:t>
      </w:r>
      <w:proofErr w:type="spellEnd"/>
      <w:r w:rsidRPr="00DE49FF">
        <w:rPr>
          <w:rFonts w:ascii="Arial" w:eastAsia="Times New Roman" w:hAnsi="Arial" w:cs="Arial"/>
          <w:shd w:val="clear" w:color="auto" w:fill="FEFEFE"/>
        </w:rPr>
        <w:t xml:space="preserve"> has found that a kilo of New Zealand sheep meat has a carbon footprint of just under 15 kilograms (kgs) of CO2 equivalent emissions per kilo. </w:t>
      </w:r>
    </w:p>
    <w:p w14:paraId="7F724C62" w14:textId="77777777" w:rsidR="00DE49FF" w:rsidRPr="00DE49FF" w:rsidRDefault="00DE49FF" w:rsidP="00DE49FF">
      <w:pPr>
        <w:shd w:val="clear" w:color="auto" w:fill="FFFFFF"/>
        <w:spacing w:line="240" w:lineRule="auto"/>
        <w:rPr>
          <w:rFonts w:ascii="Arial" w:eastAsia="Times New Roman" w:hAnsi="Arial" w:cs="Arial"/>
          <w:sz w:val="24"/>
          <w:szCs w:val="24"/>
        </w:rPr>
      </w:pPr>
      <w:r w:rsidRPr="00DE49FF">
        <w:rPr>
          <w:rFonts w:ascii="Arial" w:eastAsia="Times New Roman" w:hAnsi="Arial" w:cs="Arial"/>
          <w:shd w:val="clear" w:color="auto" w:fill="FEFEFE"/>
        </w:rPr>
        <w:t>Meanwhile, the carbon footprint of New Zealand beef is just under 22kgs– making the country’s red meat among the most efficient in the world.</w:t>
      </w:r>
      <w:r w:rsidRPr="00DE49FF">
        <w:rPr>
          <w:rFonts w:ascii="Arial" w:eastAsia="Times New Roman" w:hAnsi="Arial" w:cs="Arial"/>
          <w:b/>
          <w:bCs/>
          <w:shd w:val="clear" w:color="auto" w:fill="FEFEFE"/>
        </w:rPr>
        <w:br/>
      </w:r>
      <w:r w:rsidRPr="00DE49FF">
        <w:rPr>
          <w:rFonts w:ascii="Arial" w:eastAsia="Times New Roman" w:hAnsi="Arial" w:cs="Arial"/>
          <w:b/>
          <w:bCs/>
          <w:shd w:val="clear" w:color="auto" w:fill="FEFEFE"/>
        </w:rPr>
        <w:br/>
      </w:r>
    </w:p>
    <w:p w14:paraId="5EE93B9E" w14:textId="77777777" w:rsidR="00DE49FF" w:rsidRPr="00DE49FF" w:rsidRDefault="00DE49FF" w:rsidP="00DE49FF">
      <w:pPr>
        <w:shd w:val="clear" w:color="auto" w:fill="FFFFFF"/>
        <w:spacing w:line="240" w:lineRule="auto"/>
        <w:ind w:left="1440"/>
        <w:rPr>
          <w:rFonts w:ascii="Arial" w:eastAsia="Times New Roman" w:hAnsi="Arial" w:cs="Arial"/>
          <w:sz w:val="24"/>
          <w:szCs w:val="24"/>
        </w:rPr>
      </w:pPr>
      <w:r w:rsidRPr="00DE49FF">
        <w:rPr>
          <w:rFonts w:ascii="Arial" w:eastAsia="Times New Roman" w:hAnsi="Arial" w:cs="Arial"/>
          <w:sz w:val="24"/>
          <w:szCs w:val="24"/>
        </w:rPr>
        <w:t> </w:t>
      </w:r>
    </w:p>
    <w:p w14:paraId="34A10B85"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b/>
          <w:bCs/>
          <w:u w:val="single"/>
          <w:shd w:val="clear" w:color="auto" w:fill="FEFEFE"/>
        </w:rPr>
        <w:t>Point #3: The tax is in direct breach of the Paris Agreement codified in New Zealand law as the tax is a direct “threat to food production”</w:t>
      </w:r>
    </w:p>
    <w:p w14:paraId="2143AF1B"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shd w:val="clear" w:color="auto" w:fill="FEFEFE"/>
        </w:rPr>
        <w:t xml:space="preserve">The Paris Agreement is set out in the </w:t>
      </w:r>
      <w:r w:rsidRPr="00DE49FF">
        <w:rPr>
          <w:rFonts w:ascii="Arial" w:eastAsia="Times New Roman" w:hAnsi="Arial" w:cs="Arial"/>
          <w:i/>
          <w:iCs/>
          <w:shd w:val="clear" w:color="auto" w:fill="FEFEFE"/>
        </w:rPr>
        <w:t xml:space="preserve">Climate Change Response Act 2002 </w:t>
      </w:r>
      <w:r w:rsidRPr="00DE49FF">
        <w:rPr>
          <w:rFonts w:ascii="Arial" w:eastAsia="Times New Roman" w:hAnsi="Arial" w:cs="Arial"/>
          <w:shd w:val="clear" w:color="auto" w:fill="FEFEFE"/>
        </w:rPr>
        <w:t xml:space="preserve">at </w:t>
      </w:r>
      <w:hyperlink r:id="rId12" w:history="1">
        <w:r w:rsidRPr="00DE49FF">
          <w:rPr>
            <w:rFonts w:ascii="Arial" w:eastAsia="Times New Roman" w:hAnsi="Arial" w:cs="Arial"/>
            <w:u w:val="single"/>
            <w:shd w:val="clear" w:color="auto" w:fill="FEFEFE"/>
          </w:rPr>
          <w:t>Schedule 2A</w:t>
        </w:r>
      </w:hyperlink>
      <w:r w:rsidRPr="00DE49FF">
        <w:rPr>
          <w:rFonts w:ascii="Arial" w:eastAsia="Times New Roman" w:hAnsi="Arial" w:cs="Arial"/>
          <w:shd w:val="clear" w:color="auto" w:fill="FEFEFE"/>
        </w:rPr>
        <w:t>.</w:t>
      </w:r>
    </w:p>
    <w:p w14:paraId="3CA164B8" w14:textId="77777777" w:rsidR="00DE49FF" w:rsidRPr="00DE49FF" w:rsidRDefault="00DE49FF" w:rsidP="00DE49FF">
      <w:pPr>
        <w:shd w:val="clear" w:color="auto" w:fill="FFFFFF"/>
        <w:spacing w:line="240" w:lineRule="auto"/>
        <w:rPr>
          <w:rFonts w:ascii="Arial" w:eastAsia="Times New Roman" w:hAnsi="Arial" w:cs="Arial"/>
          <w:sz w:val="24"/>
          <w:szCs w:val="24"/>
        </w:rPr>
      </w:pPr>
      <w:r w:rsidRPr="00DE49FF">
        <w:rPr>
          <w:rFonts w:ascii="Arial" w:eastAsia="Times New Roman" w:hAnsi="Arial" w:cs="Arial"/>
          <w:shd w:val="clear" w:color="auto" w:fill="FEFEFE"/>
        </w:rPr>
        <w:t xml:space="preserve">Article 2 of the Paris Agreement and Schedule 2 of the </w:t>
      </w:r>
      <w:r w:rsidRPr="00DE49FF">
        <w:rPr>
          <w:rFonts w:ascii="Arial" w:eastAsia="Times New Roman" w:hAnsi="Arial" w:cs="Arial"/>
          <w:i/>
          <w:iCs/>
          <w:shd w:val="clear" w:color="auto" w:fill="FEFEFE"/>
        </w:rPr>
        <w:t>Climate Change Response Act 2002</w:t>
      </w:r>
      <w:r w:rsidRPr="00DE49FF">
        <w:rPr>
          <w:rFonts w:ascii="Arial" w:eastAsia="Times New Roman" w:hAnsi="Arial" w:cs="Arial"/>
          <w:shd w:val="clear" w:color="auto" w:fill="FEFEFE"/>
        </w:rPr>
        <w:t xml:space="preserve"> expressly states:</w:t>
      </w:r>
    </w:p>
    <w:p w14:paraId="16A1AC61" w14:textId="77777777" w:rsidR="00DE49FF" w:rsidRPr="00DE49FF" w:rsidRDefault="00DE49FF" w:rsidP="00DE49FF">
      <w:pPr>
        <w:shd w:val="clear" w:color="auto" w:fill="FFFFFF"/>
        <w:spacing w:after="0" w:line="240" w:lineRule="auto"/>
        <w:ind w:left="1440"/>
        <w:rPr>
          <w:rFonts w:ascii="Arial" w:eastAsia="Times New Roman" w:hAnsi="Arial" w:cs="Arial"/>
          <w:sz w:val="24"/>
          <w:szCs w:val="24"/>
        </w:rPr>
      </w:pPr>
      <w:r w:rsidRPr="00DE49FF">
        <w:rPr>
          <w:rFonts w:ascii="Arial" w:eastAsia="Times New Roman" w:hAnsi="Arial" w:cs="Arial"/>
          <w:sz w:val="25"/>
          <w:szCs w:val="25"/>
          <w:shd w:val="clear" w:color="auto" w:fill="FEFEFE"/>
        </w:rPr>
        <w:t>“This Agreement, in enhancing the implementation of the Convention, including its objective, aims to strengthen the global response to the threat of climate change, in the context of sustainable development and efforts to eradicate poverty, including by:</w:t>
      </w:r>
    </w:p>
    <w:p w14:paraId="535ECE4B" w14:textId="77777777" w:rsidR="00DE49FF" w:rsidRPr="00DE49FF" w:rsidRDefault="00DE49FF" w:rsidP="00DE49FF">
      <w:pPr>
        <w:shd w:val="clear" w:color="auto" w:fill="FFFFFF"/>
        <w:spacing w:after="0" w:line="240" w:lineRule="auto"/>
        <w:ind w:left="1440"/>
        <w:rPr>
          <w:rFonts w:ascii="Arial" w:eastAsia="Times New Roman" w:hAnsi="Arial" w:cs="Arial"/>
          <w:sz w:val="24"/>
          <w:szCs w:val="24"/>
        </w:rPr>
      </w:pPr>
      <w:r w:rsidRPr="00DE49FF">
        <w:rPr>
          <w:rFonts w:ascii="Arial" w:eastAsia="Times New Roman" w:hAnsi="Arial" w:cs="Arial"/>
          <w:sz w:val="25"/>
          <w:szCs w:val="25"/>
          <w:shd w:val="clear" w:color="auto" w:fill="FEFEFE"/>
        </w:rPr>
        <w:t>…</w:t>
      </w:r>
    </w:p>
    <w:p w14:paraId="771CF0E7" w14:textId="77777777" w:rsidR="00DE49FF" w:rsidRPr="00DE49FF" w:rsidRDefault="00DE49FF" w:rsidP="00DE49FF">
      <w:pPr>
        <w:shd w:val="clear" w:color="auto" w:fill="FFFFFF"/>
        <w:spacing w:line="240" w:lineRule="auto"/>
        <w:ind w:left="1440"/>
        <w:rPr>
          <w:rFonts w:ascii="Arial" w:eastAsia="Times New Roman" w:hAnsi="Arial" w:cs="Arial"/>
          <w:sz w:val="24"/>
          <w:szCs w:val="24"/>
        </w:rPr>
      </w:pPr>
      <w:r w:rsidRPr="00DE49FF">
        <w:rPr>
          <w:rFonts w:ascii="Arial" w:eastAsia="Times New Roman" w:hAnsi="Arial" w:cs="Arial"/>
          <w:sz w:val="23"/>
          <w:szCs w:val="23"/>
          <w:shd w:val="clear" w:color="auto" w:fill="FEFEFE"/>
        </w:rPr>
        <w:t xml:space="preserve">(b) </w:t>
      </w:r>
      <w:r w:rsidRPr="00DE49FF">
        <w:rPr>
          <w:rFonts w:ascii="Arial" w:eastAsia="Times New Roman" w:hAnsi="Arial" w:cs="Arial"/>
          <w:sz w:val="25"/>
          <w:szCs w:val="25"/>
          <w:shd w:val="clear" w:color="auto" w:fill="FEFEFE"/>
        </w:rPr>
        <w:t xml:space="preserve">Increasing the ability to adapt to the adverse impacts of climate change and foster climate resilience and low greenhouse gas emissions development, </w:t>
      </w:r>
      <w:r w:rsidRPr="00DE49FF">
        <w:rPr>
          <w:rFonts w:ascii="Arial" w:eastAsia="Times New Roman" w:hAnsi="Arial" w:cs="Arial"/>
          <w:b/>
          <w:bCs/>
          <w:sz w:val="25"/>
          <w:szCs w:val="25"/>
          <w:shd w:val="clear" w:color="auto" w:fill="FEFEFE"/>
        </w:rPr>
        <w:t>in a manner that does not threaten food production</w:t>
      </w:r>
      <w:r w:rsidRPr="00DE49FF">
        <w:rPr>
          <w:rFonts w:ascii="Arial" w:eastAsia="Times New Roman" w:hAnsi="Arial" w:cs="Arial"/>
          <w:sz w:val="25"/>
          <w:szCs w:val="25"/>
          <w:shd w:val="clear" w:color="auto" w:fill="FEFEFE"/>
        </w:rPr>
        <w:t>; and</w:t>
      </w:r>
    </w:p>
    <w:p w14:paraId="2C52D012" w14:textId="77777777" w:rsidR="00DE49FF" w:rsidRPr="00DE49FF" w:rsidRDefault="00DE49FF" w:rsidP="00DE49FF">
      <w:pPr>
        <w:shd w:val="clear" w:color="auto" w:fill="FFFFFF"/>
        <w:spacing w:line="240" w:lineRule="auto"/>
        <w:rPr>
          <w:rFonts w:ascii="Arial" w:eastAsia="Times New Roman" w:hAnsi="Arial" w:cs="Arial"/>
          <w:sz w:val="24"/>
          <w:szCs w:val="24"/>
        </w:rPr>
      </w:pPr>
      <w:r w:rsidRPr="00DE49FF">
        <w:rPr>
          <w:rFonts w:ascii="Arial" w:eastAsia="Times New Roman" w:hAnsi="Arial" w:cs="Arial"/>
          <w:shd w:val="clear" w:color="auto" w:fill="FEFEFE"/>
        </w:rPr>
        <w:t xml:space="preserve">With an </w:t>
      </w:r>
      <w:hyperlink r:id="rId13" w:history="1">
        <w:r w:rsidRPr="00DE49FF">
          <w:rPr>
            <w:rFonts w:ascii="Arial" w:eastAsia="Times New Roman" w:hAnsi="Arial" w:cs="Arial"/>
            <w:u w:val="single"/>
            <w:shd w:val="clear" w:color="auto" w:fill="FEFEFE"/>
          </w:rPr>
          <w:t>estimated 20% decrease</w:t>
        </w:r>
      </w:hyperlink>
      <w:r w:rsidRPr="00DE49FF">
        <w:rPr>
          <w:rFonts w:ascii="Arial" w:eastAsia="Times New Roman" w:hAnsi="Arial" w:cs="Arial"/>
          <w:shd w:val="clear" w:color="auto" w:fill="FEFEFE"/>
        </w:rPr>
        <w:t xml:space="preserve"> in the red meat sector, food production is threatened.</w:t>
      </w:r>
    </w:p>
    <w:p w14:paraId="000509A6" w14:textId="77777777" w:rsidR="00DE49FF" w:rsidRPr="00DE49FF" w:rsidRDefault="00DE49FF" w:rsidP="00DE49FF">
      <w:pPr>
        <w:shd w:val="clear" w:color="auto" w:fill="FFFFFF"/>
        <w:spacing w:line="240" w:lineRule="auto"/>
        <w:ind w:left="1440"/>
        <w:rPr>
          <w:rFonts w:ascii="Arial" w:eastAsia="Times New Roman" w:hAnsi="Arial" w:cs="Arial"/>
          <w:sz w:val="24"/>
          <w:szCs w:val="24"/>
        </w:rPr>
      </w:pPr>
      <w:r w:rsidRPr="00DE49FF">
        <w:rPr>
          <w:rFonts w:ascii="Arial" w:eastAsia="Times New Roman" w:hAnsi="Arial" w:cs="Arial"/>
          <w:sz w:val="24"/>
          <w:szCs w:val="24"/>
        </w:rPr>
        <w:t> </w:t>
      </w:r>
    </w:p>
    <w:p w14:paraId="5C4FE73D"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b/>
          <w:bCs/>
          <w:u w:val="single"/>
          <w:shd w:val="clear" w:color="auto" w:fill="FEFEFE"/>
        </w:rPr>
        <w:t>Point #4: The tax will cause a direct decrease in exports</w:t>
      </w:r>
    </w:p>
    <w:p w14:paraId="00670960" w14:textId="77777777" w:rsidR="00DE49FF" w:rsidRPr="00DE49FF" w:rsidRDefault="00DE49FF" w:rsidP="00DE49FF">
      <w:pPr>
        <w:shd w:val="clear" w:color="auto" w:fill="FFFFFF"/>
        <w:spacing w:line="240" w:lineRule="auto"/>
        <w:rPr>
          <w:rFonts w:ascii="Arial" w:eastAsia="Times New Roman" w:hAnsi="Arial" w:cs="Arial"/>
          <w:sz w:val="24"/>
          <w:szCs w:val="24"/>
        </w:rPr>
      </w:pPr>
      <w:r w:rsidRPr="00DE49FF">
        <w:rPr>
          <w:rFonts w:ascii="Arial" w:eastAsia="Times New Roman" w:hAnsi="Arial" w:cs="Arial"/>
        </w:rPr>
        <w:t xml:space="preserve">Food and </w:t>
      </w:r>
      <w:proofErr w:type="spellStart"/>
      <w:r w:rsidRPr="00DE49FF">
        <w:rPr>
          <w:rFonts w:ascii="Arial" w:eastAsia="Times New Roman" w:hAnsi="Arial" w:cs="Arial"/>
        </w:rPr>
        <w:t>fibre</w:t>
      </w:r>
      <w:proofErr w:type="spellEnd"/>
      <w:r w:rsidRPr="00DE49FF">
        <w:rPr>
          <w:rFonts w:ascii="Arial" w:eastAsia="Times New Roman" w:hAnsi="Arial" w:cs="Arial"/>
        </w:rPr>
        <w:t xml:space="preserve"> </w:t>
      </w:r>
      <w:r w:rsidRPr="00DE49FF">
        <w:rPr>
          <w:rFonts w:ascii="Arial" w:eastAsia="Times New Roman" w:hAnsi="Arial" w:cs="Arial"/>
          <w:b/>
          <w:bCs/>
        </w:rPr>
        <w:t>made up 81.4%</w:t>
      </w:r>
      <w:r w:rsidRPr="00DE49FF">
        <w:rPr>
          <w:rFonts w:ascii="Arial" w:eastAsia="Times New Roman" w:hAnsi="Arial" w:cs="Arial"/>
        </w:rPr>
        <w:t xml:space="preserve"> of New Zealand’s exports for the year to 30 June 2022.</w:t>
      </w:r>
    </w:p>
    <w:p w14:paraId="0BDF4CAB" w14:textId="77777777" w:rsidR="00DE49FF" w:rsidRPr="00DE49FF" w:rsidRDefault="00DE49FF" w:rsidP="00DE49FF">
      <w:pPr>
        <w:shd w:val="clear" w:color="auto" w:fill="FFFFFF"/>
        <w:spacing w:line="240" w:lineRule="auto"/>
        <w:ind w:left="1440"/>
        <w:rPr>
          <w:rFonts w:ascii="Arial" w:eastAsia="Times New Roman" w:hAnsi="Arial" w:cs="Arial"/>
          <w:sz w:val="24"/>
          <w:szCs w:val="24"/>
        </w:rPr>
      </w:pPr>
      <w:r w:rsidRPr="00DE49FF">
        <w:rPr>
          <w:rFonts w:ascii="Arial" w:eastAsia="Times New Roman" w:hAnsi="Arial" w:cs="Arial"/>
          <w:sz w:val="20"/>
          <w:szCs w:val="20"/>
        </w:rPr>
        <w:t xml:space="preserve">Source: </w:t>
      </w:r>
      <w:hyperlink r:id="rId14" w:anchor=":~:text=%E2%80%9CFood%20and%20fibre%20exports%20made,wheels%20of%20the%20economy%20turning" w:history="1">
        <w:r w:rsidRPr="00DE49FF">
          <w:rPr>
            <w:rFonts w:ascii="Arial" w:eastAsia="Times New Roman" w:hAnsi="Arial" w:cs="Arial"/>
            <w:sz w:val="20"/>
            <w:szCs w:val="20"/>
            <w:u w:val="single"/>
          </w:rPr>
          <w:t>https://www.beehive.govt.nz/release/new-zealand-food-and-fibre-exports-leap-533-billion-</w:t>
        </w:r>
        <w:r w:rsidRPr="00DE49FF">
          <w:rPr>
            <w:rFonts w:ascii="Arial" w:eastAsia="Times New Roman" w:hAnsi="Arial" w:cs="Arial"/>
            <w:sz w:val="20"/>
            <w:szCs w:val="20"/>
            <w:u w:val="single"/>
          </w:rPr>
          <w:lastRenderedPageBreak/>
          <w:t>result#:~:text=“Food%20and%20fibre%20exports%20made,wheels%20of%20the%20economy%20turning</w:t>
        </w:r>
      </w:hyperlink>
      <w:r w:rsidRPr="00DE49FF">
        <w:rPr>
          <w:rFonts w:ascii="Arial" w:eastAsia="Times New Roman" w:hAnsi="Arial" w:cs="Arial"/>
          <w:sz w:val="20"/>
          <w:szCs w:val="20"/>
        </w:rPr>
        <w:t>  </w:t>
      </w:r>
    </w:p>
    <w:p w14:paraId="108CF6B8" w14:textId="77777777" w:rsidR="00DE49FF" w:rsidRPr="00DE49FF" w:rsidRDefault="00DE49FF" w:rsidP="00DE49FF">
      <w:pPr>
        <w:shd w:val="clear" w:color="auto" w:fill="FFFFFF"/>
        <w:spacing w:line="240" w:lineRule="auto"/>
        <w:rPr>
          <w:rFonts w:ascii="Arial" w:eastAsia="Times New Roman" w:hAnsi="Arial" w:cs="Arial"/>
          <w:sz w:val="24"/>
          <w:szCs w:val="24"/>
        </w:rPr>
      </w:pPr>
      <w:r w:rsidRPr="00DE49FF">
        <w:rPr>
          <w:rFonts w:ascii="Arial" w:eastAsia="Times New Roman" w:hAnsi="Arial" w:cs="Arial"/>
          <w:shd w:val="clear" w:color="auto" w:fill="FFFFFF"/>
        </w:rPr>
        <w:t xml:space="preserve">The food and </w:t>
      </w:r>
      <w:proofErr w:type="spellStart"/>
      <w:r w:rsidRPr="00DE49FF">
        <w:rPr>
          <w:rFonts w:ascii="Arial" w:eastAsia="Times New Roman" w:hAnsi="Arial" w:cs="Arial"/>
          <w:shd w:val="clear" w:color="auto" w:fill="FFFFFF"/>
        </w:rPr>
        <w:t>fibre</w:t>
      </w:r>
      <w:proofErr w:type="spellEnd"/>
      <w:r w:rsidRPr="00DE49FF">
        <w:rPr>
          <w:rFonts w:ascii="Arial" w:eastAsia="Times New Roman" w:hAnsi="Arial" w:cs="Arial"/>
          <w:shd w:val="clear" w:color="auto" w:fill="FFFFFF"/>
        </w:rPr>
        <w:t xml:space="preserve"> sector accounts for </w:t>
      </w:r>
      <w:r w:rsidRPr="00DE49FF">
        <w:rPr>
          <w:rFonts w:ascii="Arial" w:eastAsia="Times New Roman" w:hAnsi="Arial" w:cs="Arial"/>
          <w:b/>
          <w:bCs/>
        </w:rPr>
        <w:t>11 percent</w:t>
      </w:r>
      <w:r w:rsidRPr="00DE49FF">
        <w:rPr>
          <w:rFonts w:ascii="Arial" w:eastAsia="Times New Roman" w:hAnsi="Arial" w:cs="Arial"/>
          <w:shd w:val="clear" w:color="auto" w:fill="FFFFFF"/>
        </w:rPr>
        <w:t xml:space="preserve"> of New Zealand's GDP and employs 367 thousand people. </w:t>
      </w:r>
    </w:p>
    <w:p w14:paraId="0AE1B459" w14:textId="77777777" w:rsidR="00DE49FF" w:rsidRPr="00DE49FF" w:rsidRDefault="00DE49FF" w:rsidP="00DE49FF">
      <w:pPr>
        <w:shd w:val="clear" w:color="auto" w:fill="FFFFFF"/>
        <w:spacing w:line="240" w:lineRule="auto"/>
        <w:ind w:left="1440"/>
        <w:rPr>
          <w:rFonts w:ascii="Arial" w:eastAsia="Times New Roman" w:hAnsi="Arial" w:cs="Arial"/>
          <w:sz w:val="24"/>
          <w:szCs w:val="24"/>
        </w:rPr>
      </w:pPr>
      <w:r w:rsidRPr="00DE49FF">
        <w:rPr>
          <w:rFonts w:ascii="Arial" w:eastAsia="Times New Roman" w:hAnsi="Arial" w:cs="Arial"/>
          <w:sz w:val="20"/>
          <w:szCs w:val="20"/>
          <w:shd w:val="clear" w:color="auto" w:fill="FFFFFF"/>
        </w:rPr>
        <w:t xml:space="preserve">Source: </w:t>
      </w:r>
      <w:hyperlink r:id="rId15" w:history="1">
        <w:r w:rsidRPr="00DE49FF">
          <w:rPr>
            <w:rFonts w:ascii="Arial" w:eastAsia="Times New Roman" w:hAnsi="Arial" w:cs="Arial"/>
            <w:sz w:val="20"/>
            <w:szCs w:val="20"/>
            <w:u w:val="single"/>
            <w:shd w:val="clear" w:color="auto" w:fill="FFFFFF"/>
          </w:rPr>
          <w:t>https://www.rnz.co.nz/news/country/468794/primary-industry-exports-on-track-to-hit-52b-record-high</w:t>
        </w:r>
      </w:hyperlink>
      <w:r w:rsidRPr="00DE49FF">
        <w:rPr>
          <w:rFonts w:ascii="Arial" w:eastAsia="Times New Roman" w:hAnsi="Arial" w:cs="Arial"/>
          <w:sz w:val="20"/>
          <w:szCs w:val="20"/>
          <w:shd w:val="clear" w:color="auto" w:fill="FFFFFF"/>
        </w:rPr>
        <w:t> </w:t>
      </w:r>
    </w:p>
    <w:p w14:paraId="0FD077D0"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rPr>
        <w:t>A</w:t>
      </w:r>
      <w:r w:rsidRPr="00DE49FF">
        <w:rPr>
          <w:rFonts w:ascii="Arial" w:eastAsia="Times New Roman" w:hAnsi="Arial" w:cs="Arial"/>
          <w:shd w:val="clear" w:color="auto" w:fill="FEFEFE"/>
        </w:rPr>
        <w:t xml:space="preserve">n </w:t>
      </w:r>
      <w:hyperlink r:id="rId16" w:history="1">
        <w:r w:rsidRPr="00DE49FF">
          <w:rPr>
            <w:rFonts w:ascii="Arial" w:eastAsia="Times New Roman" w:hAnsi="Arial" w:cs="Arial"/>
            <w:u w:val="single"/>
            <w:shd w:val="clear" w:color="auto" w:fill="FEFEFE"/>
          </w:rPr>
          <w:t>estimated 20% decrease</w:t>
        </w:r>
      </w:hyperlink>
      <w:r w:rsidRPr="00DE49FF">
        <w:rPr>
          <w:rFonts w:ascii="Arial" w:eastAsia="Times New Roman" w:hAnsi="Arial" w:cs="Arial"/>
          <w:shd w:val="clear" w:color="auto" w:fill="FEFEFE"/>
        </w:rPr>
        <w:t xml:space="preserve"> in the red meat sector as a consequence of the tax, will see a direct impact on our exports.</w:t>
      </w:r>
    </w:p>
    <w:p w14:paraId="4B912E9B" w14:textId="77777777" w:rsidR="00DE49FF" w:rsidRPr="00DE49FF" w:rsidRDefault="00DE49FF" w:rsidP="00DE49FF">
      <w:pPr>
        <w:shd w:val="clear" w:color="auto" w:fill="FFFFFF"/>
        <w:spacing w:line="240" w:lineRule="auto"/>
        <w:rPr>
          <w:rFonts w:ascii="Arial" w:eastAsia="Times New Roman" w:hAnsi="Arial" w:cs="Arial"/>
          <w:sz w:val="24"/>
          <w:szCs w:val="24"/>
        </w:rPr>
      </w:pPr>
      <w:r w:rsidRPr="00DE49FF">
        <w:rPr>
          <w:rFonts w:ascii="Arial" w:eastAsia="Times New Roman" w:hAnsi="Arial" w:cs="Arial"/>
        </w:rPr>
        <w:t xml:space="preserve">Over the last three years, the agricultural sector has kept the economy going where public health measures decimated our other core export, tourism.  </w:t>
      </w:r>
      <w:r w:rsidRPr="00DE49FF">
        <w:rPr>
          <w:rFonts w:ascii="Arial" w:eastAsia="Times New Roman" w:hAnsi="Arial" w:cs="Arial"/>
          <w:shd w:val="clear" w:color="auto" w:fill="FFFFFF"/>
        </w:rPr>
        <w:t xml:space="preserve">International tourism makes up New Zealand’s second largest export, around 5.8% of GDP, </w:t>
      </w:r>
      <w:r w:rsidRPr="00DE49FF">
        <w:rPr>
          <w:rFonts w:ascii="Arial" w:eastAsia="Times New Roman" w:hAnsi="Arial" w:cs="Arial"/>
          <w:b/>
          <w:bCs/>
        </w:rPr>
        <w:t>tourism and hospitality businesses have lost significant business with no tourists and through lockdowns</w:t>
      </w:r>
      <w:r w:rsidRPr="00DE49FF">
        <w:rPr>
          <w:rFonts w:ascii="Arial" w:eastAsia="Times New Roman" w:hAnsi="Arial" w:cs="Arial"/>
          <w:shd w:val="clear" w:color="auto" w:fill="FFFFFF"/>
        </w:rPr>
        <w:t>.</w:t>
      </w:r>
    </w:p>
    <w:p w14:paraId="1BB5CFCF" w14:textId="77777777" w:rsidR="00DE49FF" w:rsidRPr="00DE49FF" w:rsidRDefault="00DE49FF" w:rsidP="00DE49FF">
      <w:pPr>
        <w:shd w:val="clear" w:color="auto" w:fill="FFFFFF"/>
        <w:spacing w:line="240" w:lineRule="auto"/>
        <w:ind w:left="1440"/>
        <w:rPr>
          <w:rFonts w:ascii="Arial" w:eastAsia="Times New Roman" w:hAnsi="Arial" w:cs="Arial"/>
          <w:sz w:val="24"/>
          <w:szCs w:val="24"/>
        </w:rPr>
      </w:pPr>
      <w:r w:rsidRPr="00DE49FF">
        <w:rPr>
          <w:rFonts w:ascii="Arial" w:eastAsia="Times New Roman" w:hAnsi="Arial" w:cs="Arial"/>
          <w:sz w:val="20"/>
          <w:szCs w:val="20"/>
          <w:shd w:val="clear" w:color="auto" w:fill="FFFFFF"/>
        </w:rPr>
        <w:t xml:space="preserve">Source: </w:t>
      </w:r>
      <w:hyperlink r:id="rId17" w:history="1">
        <w:r w:rsidRPr="00DE49FF">
          <w:rPr>
            <w:rFonts w:ascii="Arial" w:eastAsia="Times New Roman" w:hAnsi="Arial" w:cs="Arial"/>
            <w:sz w:val="20"/>
            <w:szCs w:val="20"/>
            <w:u w:val="single"/>
            <w:shd w:val="clear" w:color="auto" w:fill="FFFFFF"/>
          </w:rPr>
          <w:t>https://www.ncbi.nlm.nih.gov/pmc/articles/PMC8007940/</w:t>
        </w:r>
      </w:hyperlink>
      <w:r w:rsidRPr="00DE49FF">
        <w:rPr>
          <w:rFonts w:ascii="Arial" w:eastAsia="Times New Roman" w:hAnsi="Arial" w:cs="Arial"/>
          <w:sz w:val="20"/>
          <w:szCs w:val="20"/>
          <w:shd w:val="clear" w:color="auto" w:fill="FFFFFF"/>
        </w:rPr>
        <w:t> </w:t>
      </w:r>
    </w:p>
    <w:p w14:paraId="28F1EBC0" w14:textId="77777777" w:rsidR="00DE49FF" w:rsidRPr="00DE49FF" w:rsidRDefault="00DE49FF" w:rsidP="00DE49FF">
      <w:pPr>
        <w:spacing w:after="0" w:line="240" w:lineRule="auto"/>
        <w:rPr>
          <w:rFonts w:ascii="Arial" w:eastAsia="Times New Roman" w:hAnsi="Arial" w:cs="Arial"/>
          <w:sz w:val="24"/>
          <w:szCs w:val="24"/>
        </w:rPr>
      </w:pPr>
      <w:r w:rsidRPr="00DE49FF">
        <w:rPr>
          <w:rFonts w:ascii="Arial" w:eastAsia="Times New Roman" w:hAnsi="Arial" w:cs="Arial"/>
          <w:b/>
          <w:bCs/>
          <w:sz w:val="24"/>
          <w:szCs w:val="24"/>
        </w:rPr>
        <w:tab/>
      </w:r>
    </w:p>
    <w:p w14:paraId="63EDFD63"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b/>
          <w:bCs/>
          <w:u w:val="single"/>
        </w:rPr>
        <w:t xml:space="preserve">Point #5: </w:t>
      </w:r>
      <w:r w:rsidRPr="00DE49FF">
        <w:rPr>
          <w:rFonts w:ascii="Arial" w:eastAsia="Times New Roman" w:hAnsi="Arial" w:cs="Arial"/>
          <w:b/>
          <w:bCs/>
          <w:u w:val="single"/>
          <w:shd w:val="clear" w:color="auto" w:fill="FEFEFE"/>
        </w:rPr>
        <w:t>Production will move overseas to less desirable countries not achieving the low carbon footprint NZ is with its agricultural industry</w:t>
      </w:r>
    </w:p>
    <w:p w14:paraId="3C1EBA99"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shd w:val="clear" w:color="auto" w:fill="FEFEFE"/>
        </w:rPr>
        <w:t>Globally, food supply is limited.</w:t>
      </w:r>
    </w:p>
    <w:p w14:paraId="01E94E30" w14:textId="77777777" w:rsidR="00DE49FF" w:rsidRPr="00DE49FF" w:rsidRDefault="00DE49FF" w:rsidP="00DE49FF">
      <w:pPr>
        <w:shd w:val="clear" w:color="auto" w:fill="FFFFFF"/>
        <w:spacing w:after="240" w:line="240" w:lineRule="auto"/>
        <w:rPr>
          <w:rFonts w:ascii="Arial" w:eastAsia="Times New Roman" w:hAnsi="Arial" w:cs="Arial"/>
          <w:sz w:val="24"/>
          <w:szCs w:val="24"/>
        </w:rPr>
      </w:pPr>
      <w:r w:rsidRPr="00DE49FF">
        <w:rPr>
          <w:rFonts w:ascii="Arial" w:eastAsia="Times New Roman" w:hAnsi="Arial" w:cs="Arial"/>
          <w:shd w:val="clear" w:color="auto" w:fill="FEFEFE"/>
        </w:rPr>
        <w:t>With New Zealand already producing food for other countries at nil to negligible emissions rates. </w:t>
      </w:r>
    </w:p>
    <w:p w14:paraId="6E69294D" w14:textId="77777777" w:rsidR="00DE49FF" w:rsidRPr="00DE49FF" w:rsidRDefault="00DE49FF" w:rsidP="00DE49FF">
      <w:pPr>
        <w:shd w:val="clear" w:color="auto" w:fill="FFFFFF"/>
        <w:spacing w:line="240" w:lineRule="auto"/>
        <w:ind w:left="720" w:firstLine="720"/>
        <w:rPr>
          <w:rFonts w:ascii="Arial" w:eastAsia="Times New Roman" w:hAnsi="Arial" w:cs="Arial"/>
          <w:sz w:val="24"/>
          <w:szCs w:val="24"/>
        </w:rPr>
      </w:pPr>
      <w:r w:rsidRPr="00DE49FF">
        <w:rPr>
          <w:rFonts w:ascii="Arial" w:eastAsia="Times New Roman" w:hAnsi="Arial" w:cs="Arial"/>
          <w:sz w:val="20"/>
          <w:szCs w:val="20"/>
        </w:rPr>
        <w:t xml:space="preserve">Source: </w:t>
      </w:r>
      <w:hyperlink r:id="rId18" w:history="1">
        <w:r w:rsidRPr="00DE49FF">
          <w:rPr>
            <w:rFonts w:ascii="Arial" w:eastAsia="Times New Roman" w:hAnsi="Arial" w:cs="Arial"/>
            <w:sz w:val="20"/>
            <w:szCs w:val="20"/>
            <w:u w:val="single"/>
          </w:rPr>
          <w:t>https://di.unfccc.int/time_series</w:t>
        </w:r>
      </w:hyperlink>
      <w:r w:rsidRPr="00DE49FF">
        <w:rPr>
          <w:rFonts w:ascii="Arial" w:eastAsia="Times New Roman" w:hAnsi="Arial" w:cs="Arial"/>
          <w:sz w:val="20"/>
          <w:szCs w:val="20"/>
        </w:rPr>
        <w:t> </w:t>
      </w:r>
    </w:p>
    <w:p w14:paraId="53627313" w14:textId="77777777" w:rsidR="00DE49FF" w:rsidRPr="00DE49FF" w:rsidRDefault="00DE49FF" w:rsidP="00DE49FF">
      <w:pPr>
        <w:shd w:val="clear" w:color="auto" w:fill="FFFFFF"/>
        <w:spacing w:line="240" w:lineRule="auto"/>
        <w:ind w:left="1440"/>
        <w:rPr>
          <w:rFonts w:ascii="Arial" w:eastAsia="Times New Roman" w:hAnsi="Arial" w:cs="Arial"/>
          <w:sz w:val="24"/>
          <w:szCs w:val="24"/>
        </w:rPr>
      </w:pPr>
      <w:r w:rsidRPr="00DE49FF">
        <w:rPr>
          <w:rFonts w:ascii="Arial" w:eastAsia="Times New Roman" w:hAnsi="Arial" w:cs="Arial"/>
          <w:sz w:val="20"/>
          <w:szCs w:val="20"/>
        </w:rPr>
        <w:t xml:space="preserve">Source: </w:t>
      </w:r>
      <w:hyperlink r:id="rId19" w:history="1">
        <w:r w:rsidRPr="00DE49FF">
          <w:rPr>
            <w:rFonts w:ascii="Arial" w:eastAsia="Times New Roman" w:hAnsi="Arial" w:cs="Arial"/>
            <w:sz w:val="20"/>
            <w:szCs w:val="20"/>
            <w:u w:val="single"/>
          </w:rPr>
          <w:t>https://ourworldindata.org/co2/country/new-zealand</w:t>
        </w:r>
      </w:hyperlink>
      <w:r w:rsidRPr="00DE49FF">
        <w:rPr>
          <w:rFonts w:ascii="Arial" w:eastAsia="Times New Roman" w:hAnsi="Arial" w:cs="Arial"/>
          <w:sz w:val="20"/>
          <w:szCs w:val="20"/>
        </w:rPr>
        <w:t> </w:t>
      </w:r>
    </w:p>
    <w:p w14:paraId="02E5734D" w14:textId="77777777" w:rsidR="00DE49FF" w:rsidRPr="00DE49FF" w:rsidRDefault="00DE49FF" w:rsidP="00DE49FF">
      <w:pPr>
        <w:shd w:val="clear" w:color="auto" w:fill="FFFFFF"/>
        <w:spacing w:line="240" w:lineRule="auto"/>
        <w:ind w:left="1417"/>
        <w:rPr>
          <w:rFonts w:ascii="Arial" w:eastAsia="Times New Roman" w:hAnsi="Arial" w:cs="Arial"/>
          <w:sz w:val="24"/>
          <w:szCs w:val="24"/>
        </w:rPr>
      </w:pPr>
      <w:r w:rsidRPr="00DE49FF">
        <w:rPr>
          <w:rFonts w:ascii="Arial" w:eastAsia="Times New Roman" w:hAnsi="Arial" w:cs="Arial"/>
          <w:sz w:val="20"/>
          <w:szCs w:val="20"/>
        </w:rPr>
        <w:t>Source:</w:t>
      </w:r>
      <w:hyperlink r:id="rId20" w:history="1">
        <w:r w:rsidRPr="00DE49FF">
          <w:rPr>
            <w:rFonts w:ascii="Arial" w:eastAsia="Times New Roman" w:hAnsi="Arial" w:cs="Arial"/>
            <w:sz w:val="20"/>
            <w:szCs w:val="20"/>
            <w:u w:val="single"/>
          </w:rPr>
          <w:t>https://environment.govt.nz/publications/new-zealands-greenhouse-gas-inventory-1990-2019-snapshot/how-new-zealand-compares-to-other-countries/</w:t>
        </w:r>
      </w:hyperlink>
    </w:p>
    <w:p w14:paraId="37850AD1" w14:textId="77777777" w:rsidR="00DE49FF" w:rsidRPr="00DE49FF" w:rsidRDefault="00DE49FF" w:rsidP="00DE49FF">
      <w:pPr>
        <w:shd w:val="clear" w:color="auto" w:fill="FFFFFF"/>
        <w:spacing w:before="240" w:after="240" w:line="240" w:lineRule="auto"/>
        <w:rPr>
          <w:rFonts w:ascii="Arial" w:eastAsia="Times New Roman" w:hAnsi="Arial" w:cs="Arial"/>
          <w:sz w:val="24"/>
          <w:szCs w:val="24"/>
        </w:rPr>
      </w:pPr>
      <w:r w:rsidRPr="00DE49FF">
        <w:rPr>
          <w:rFonts w:ascii="Arial" w:eastAsia="Times New Roman" w:hAnsi="Arial" w:cs="Arial"/>
          <w:shd w:val="clear" w:color="auto" w:fill="FEFEFE"/>
        </w:rPr>
        <w:t>As New Zealand is producing food that would otherwise be produced in other countries, but with far greater emission rates and therefore being produced at a greater detriment to the global environment.</w:t>
      </w:r>
    </w:p>
    <w:p w14:paraId="05FCD676" w14:textId="77777777" w:rsidR="00DE49FF" w:rsidRPr="00DE49FF" w:rsidRDefault="00DE49FF" w:rsidP="00DE49FF">
      <w:pPr>
        <w:shd w:val="clear" w:color="auto" w:fill="FFFFFF"/>
        <w:spacing w:before="240" w:after="240" w:line="240" w:lineRule="auto"/>
        <w:ind w:left="1440"/>
        <w:rPr>
          <w:rFonts w:ascii="Arial" w:eastAsia="Times New Roman" w:hAnsi="Arial" w:cs="Arial"/>
          <w:sz w:val="24"/>
          <w:szCs w:val="24"/>
        </w:rPr>
      </w:pPr>
      <w:r w:rsidRPr="00DE49FF">
        <w:rPr>
          <w:rFonts w:ascii="Arial" w:eastAsia="Times New Roman" w:hAnsi="Arial" w:cs="Arial"/>
          <w:sz w:val="24"/>
          <w:szCs w:val="24"/>
        </w:rPr>
        <w:t> </w:t>
      </w:r>
    </w:p>
    <w:p w14:paraId="4FBC31E0" w14:textId="77777777" w:rsidR="00DE49FF" w:rsidRPr="00DE49FF" w:rsidRDefault="00DE49FF" w:rsidP="00DE49FF">
      <w:pPr>
        <w:shd w:val="clear" w:color="auto" w:fill="FFFFFF"/>
        <w:spacing w:before="240" w:after="0" w:line="240" w:lineRule="auto"/>
        <w:rPr>
          <w:rFonts w:ascii="Arial" w:eastAsia="Times New Roman" w:hAnsi="Arial" w:cs="Arial"/>
          <w:sz w:val="24"/>
          <w:szCs w:val="24"/>
        </w:rPr>
      </w:pPr>
      <w:r w:rsidRPr="00DE49FF">
        <w:rPr>
          <w:rFonts w:ascii="Arial" w:eastAsia="Times New Roman" w:hAnsi="Arial" w:cs="Arial"/>
          <w:b/>
          <w:bCs/>
          <w:u w:val="single"/>
          <w:shd w:val="clear" w:color="auto" w:fill="FEFEFE"/>
        </w:rPr>
        <w:t>Point #6: Productive farmland will be converted to forestry</w:t>
      </w:r>
    </w:p>
    <w:p w14:paraId="01D24362" w14:textId="77777777" w:rsidR="00DE49FF" w:rsidRPr="00DE49FF" w:rsidRDefault="00DE49FF" w:rsidP="00DE49FF">
      <w:pPr>
        <w:spacing w:before="360" w:after="120" w:line="240" w:lineRule="auto"/>
        <w:outlineLvl w:val="1"/>
        <w:rPr>
          <w:rFonts w:ascii="Arial" w:eastAsia="Times New Roman" w:hAnsi="Arial" w:cs="Arial"/>
          <w:b/>
          <w:bCs/>
          <w:sz w:val="36"/>
          <w:szCs w:val="36"/>
        </w:rPr>
      </w:pPr>
      <w:r w:rsidRPr="00DE49FF">
        <w:rPr>
          <w:rFonts w:ascii="Arial" w:eastAsia="Times New Roman" w:hAnsi="Arial" w:cs="Arial"/>
        </w:rPr>
        <w:t xml:space="preserve">The proposed legislation will further </w:t>
      </w:r>
      <w:proofErr w:type="spellStart"/>
      <w:r w:rsidRPr="00DE49FF">
        <w:rPr>
          <w:rFonts w:ascii="Arial" w:eastAsia="Times New Roman" w:hAnsi="Arial" w:cs="Arial"/>
        </w:rPr>
        <w:t>incentivise</w:t>
      </w:r>
      <w:proofErr w:type="spellEnd"/>
      <w:r w:rsidRPr="00DE49FF">
        <w:rPr>
          <w:rFonts w:ascii="Arial" w:eastAsia="Times New Roman" w:hAnsi="Arial" w:cs="Arial"/>
        </w:rPr>
        <w:t xml:space="preserve"> the conversion of agricultural land into forestry. The devastation of this trend to turn productive, prime pastoral farmland into </w:t>
      </w:r>
      <w:r w:rsidRPr="00DE49FF">
        <w:rPr>
          <w:rFonts w:ascii="Arial" w:eastAsia="Times New Roman" w:hAnsi="Arial" w:cs="Arial"/>
          <w:shd w:val="clear" w:color="auto" w:fill="FEFEFE"/>
        </w:rPr>
        <w:t>forestry is evident throughout New Zealand.</w:t>
      </w:r>
    </w:p>
    <w:p w14:paraId="7A6FB461"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shd w:val="clear" w:color="auto" w:fill="FEFEFE"/>
        </w:rPr>
        <w:t>Looking forward, food production is one of the most important industries to be protected for the benefit of New Zealanders.</w:t>
      </w:r>
    </w:p>
    <w:p w14:paraId="2A67ECC5"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shd w:val="clear" w:color="auto" w:fill="FEFEFE"/>
        </w:rPr>
        <w:t>You can’t eat pine trees! </w:t>
      </w:r>
    </w:p>
    <w:p w14:paraId="6FF311F6" w14:textId="77777777" w:rsidR="00DE49FF" w:rsidRPr="00DE49FF" w:rsidRDefault="00DE49FF" w:rsidP="00DE49FF">
      <w:pPr>
        <w:spacing w:after="0" w:line="240" w:lineRule="auto"/>
        <w:rPr>
          <w:rFonts w:ascii="Arial" w:eastAsia="Times New Roman" w:hAnsi="Arial" w:cs="Arial"/>
          <w:sz w:val="24"/>
          <w:szCs w:val="24"/>
        </w:rPr>
      </w:pPr>
      <w:r w:rsidRPr="00DE49FF">
        <w:rPr>
          <w:rFonts w:ascii="Arial" w:eastAsia="Times New Roman" w:hAnsi="Arial" w:cs="Arial"/>
        </w:rPr>
        <w:t>Communities have been devastated by the move to convert fertile, productive food growing land into forestry.  For example, it has meant fewer amenities such as schools and health services.</w:t>
      </w:r>
    </w:p>
    <w:p w14:paraId="5B0506BF" w14:textId="77777777" w:rsidR="00DE49FF" w:rsidRPr="00DE49FF" w:rsidRDefault="00DE49FF" w:rsidP="00DE49FF">
      <w:pPr>
        <w:spacing w:after="0" w:line="240" w:lineRule="auto"/>
        <w:rPr>
          <w:rFonts w:ascii="Arial" w:eastAsia="Times New Roman" w:hAnsi="Arial" w:cs="Arial"/>
          <w:sz w:val="24"/>
          <w:szCs w:val="24"/>
        </w:rPr>
      </w:pPr>
    </w:p>
    <w:p w14:paraId="6AE0BB4E" w14:textId="77777777" w:rsidR="00DE49FF" w:rsidRPr="00DE49FF" w:rsidRDefault="00DE49FF" w:rsidP="00DE49FF">
      <w:pPr>
        <w:shd w:val="clear" w:color="auto" w:fill="FFFFFF"/>
        <w:spacing w:after="0" w:line="240" w:lineRule="auto"/>
        <w:ind w:left="1417"/>
        <w:rPr>
          <w:rFonts w:ascii="Arial" w:eastAsia="Times New Roman" w:hAnsi="Arial" w:cs="Arial"/>
          <w:sz w:val="24"/>
          <w:szCs w:val="24"/>
        </w:rPr>
      </w:pPr>
      <w:r w:rsidRPr="00DE49FF">
        <w:rPr>
          <w:rFonts w:ascii="Arial" w:eastAsia="Times New Roman" w:hAnsi="Arial" w:cs="Arial"/>
          <w:sz w:val="20"/>
          <w:szCs w:val="20"/>
        </w:rPr>
        <w:t xml:space="preserve">Sources: </w:t>
      </w:r>
      <w:hyperlink r:id="rId21" w:history="1">
        <w:r w:rsidRPr="00DE49FF">
          <w:rPr>
            <w:rFonts w:ascii="Arial" w:eastAsia="Times New Roman" w:hAnsi="Arial" w:cs="Arial"/>
            <w:sz w:val="20"/>
            <w:szCs w:val="20"/>
            <w:u w:val="single"/>
          </w:rPr>
          <w:t>https://www.nzherald.co.nz/hawkes-bay-today/news/middle-nz-we-might-not-be-able-to-see-the-food-for-the-trees/7JZGCQJL4JDZFEA5TZAYAL7XFI/</w:t>
        </w:r>
      </w:hyperlink>
      <w:r w:rsidRPr="00DE49FF">
        <w:rPr>
          <w:rFonts w:ascii="Arial" w:eastAsia="Times New Roman" w:hAnsi="Arial" w:cs="Arial"/>
          <w:sz w:val="20"/>
          <w:szCs w:val="20"/>
        </w:rPr>
        <w:t> </w:t>
      </w:r>
    </w:p>
    <w:p w14:paraId="4A7E8B15" w14:textId="77777777" w:rsidR="00DE49FF" w:rsidRPr="00DE49FF" w:rsidRDefault="00000000" w:rsidP="00DE49FF">
      <w:pPr>
        <w:shd w:val="clear" w:color="auto" w:fill="FFFFFF"/>
        <w:spacing w:after="0" w:line="240" w:lineRule="auto"/>
        <w:ind w:left="1417"/>
        <w:rPr>
          <w:rFonts w:ascii="Arial" w:eastAsia="Times New Roman" w:hAnsi="Arial" w:cs="Arial"/>
          <w:sz w:val="24"/>
          <w:szCs w:val="24"/>
        </w:rPr>
      </w:pPr>
      <w:hyperlink r:id="rId22" w:history="1">
        <w:r w:rsidR="00DE49FF" w:rsidRPr="00DE49FF">
          <w:rPr>
            <w:rFonts w:ascii="Arial" w:eastAsia="Times New Roman" w:hAnsi="Arial" w:cs="Arial"/>
            <w:sz w:val="20"/>
            <w:szCs w:val="20"/>
            <w:u w:val="single"/>
          </w:rPr>
          <w:t>https://www.nzherald.co.nz/business/foreigners-double-appetite-for-nz-land-buy-area-same-size-as-arthurs-pass-national-park/UK7PZCA5XTE274JFPBAUPTXQEY/</w:t>
        </w:r>
      </w:hyperlink>
      <w:r w:rsidR="00DE49FF" w:rsidRPr="00DE49FF">
        <w:rPr>
          <w:rFonts w:ascii="Arial" w:eastAsia="Times New Roman" w:hAnsi="Arial" w:cs="Arial"/>
          <w:sz w:val="20"/>
          <w:szCs w:val="20"/>
        </w:rPr>
        <w:t>   </w:t>
      </w:r>
    </w:p>
    <w:p w14:paraId="73AA8642" w14:textId="77777777" w:rsidR="00DE49FF" w:rsidRPr="00DE49FF" w:rsidRDefault="00000000" w:rsidP="00DE49FF">
      <w:pPr>
        <w:shd w:val="clear" w:color="auto" w:fill="FFFFFF"/>
        <w:spacing w:line="240" w:lineRule="auto"/>
        <w:ind w:left="1417"/>
        <w:rPr>
          <w:rFonts w:ascii="Arial" w:eastAsia="Times New Roman" w:hAnsi="Arial" w:cs="Arial"/>
          <w:sz w:val="24"/>
          <w:szCs w:val="24"/>
        </w:rPr>
      </w:pPr>
      <w:hyperlink r:id="rId23" w:history="1">
        <w:r w:rsidR="00DE49FF" w:rsidRPr="00DE49FF">
          <w:rPr>
            <w:rFonts w:ascii="Arial" w:eastAsia="Times New Roman" w:hAnsi="Arial" w:cs="Arial"/>
            <w:sz w:val="20"/>
            <w:szCs w:val="20"/>
            <w:u w:val="single"/>
          </w:rPr>
          <w:t>https://www.nzherald.co.nz/whanganui-chronicle/news/rangitikei-district-council-seeks-alternatives-to-proposed-rate-for-forestry-properties/26YULYVFDQ2W333YMZV5YKHKRM/</w:t>
        </w:r>
      </w:hyperlink>
      <w:r w:rsidR="00DE49FF" w:rsidRPr="00DE49FF">
        <w:rPr>
          <w:rFonts w:ascii="Arial" w:eastAsia="Times New Roman" w:hAnsi="Arial" w:cs="Arial"/>
          <w:sz w:val="20"/>
          <w:szCs w:val="20"/>
        </w:rPr>
        <w:t> </w:t>
      </w:r>
    </w:p>
    <w:p w14:paraId="6FED85D0" w14:textId="77777777" w:rsidR="00DE49FF" w:rsidRPr="00DE49FF" w:rsidRDefault="00DE49FF" w:rsidP="00DE49FF">
      <w:pPr>
        <w:shd w:val="clear" w:color="auto" w:fill="FFFFFF"/>
        <w:spacing w:line="240" w:lineRule="auto"/>
        <w:ind w:left="720" w:firstLine="720"/>
        <w:rPr>
          <w:rFonts w:ascii="Arial" w:eastAsia="Times New Roman" w:hAnsi="Arial" w:cs="Arial"/>
          <w:sz w:val="24"/>
          <w:szCs w:val="24"/>
        </w:rPr>
      </w:pPr>
      <w:r w:rsidRPr="00DE49FF">
        <w:rPr>
          <w:rFonts w:ascii="Arial" w:eastAsia="Times New Roman" w:hAnsi="Arial" w:cs="Arial"/>
          <w:sz w:val="24"/>
          <w:szCs w:val="24"/>
        </w:rPr>
        <w:t> </w:t>
      </w:r>
    </w:p>
    <w:p w14:paraId="063375E0" w14:textId="77777777" w:rsidR="00DE49FF" w:rsidRPr="00DE49FF" w:rsidRDefault="00DE49FF" w:rsidP="00DE49FF">
      <w:pPr>
        <w:shd w:val="clear" w:color="auto" w:fill="FFFFFF"/>
        <w:spacing w:before="200" w:after="0" w:line="240" w:lineRule="auto"/>
        <w:rPr>
          <w:rFonts w:ascii="Arial" w:eastAsia="Times New Roman" w:hAnsi="Arial" w:cs="Arial"/>
          <w:sz w:val="24"/>
          <w:szCs w:val="24"/>
        </w:rPr>
      </w:pPr>
      <w:r w:rsidRPr="00DE49FF">
        <w:rPr>
          <w:rFonts w:ascii="Arial" w:eastAsia="Times New Roman" w:hAnsi="Arial" w:cs="Arial"/>
          <w:b/>
          <w:bCs/>
          <w:u w:val="single"/>
          <w:shd w:val="clear" w:color="auto" w:fill="FEFEFE"/>
        </w:rPr>
        <w:t>Point #7: The tax will increase the cost of living, which is already on the rise</w:t>
      </w:r>
    </w:p>
    <w:p w14:paraId="7F3DC8D8"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rPr>
        <w:t>The tax will have an impact on the cost of living, increasing it in two ways.  </w:t>
      </w:r>
    </w:p>
    <w:p w14:paraId="004F08B3"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rPr>
        <w:t>First, the tax is an increased cost that will be passed on from farmers to the consumers making food more expensive.  </w:t>
      </w:r>
    </w:p>
    <w:p w14:paraId="730D62D0"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rPr>
        <w:t>Secondly, the tax will also create a decrease in production lowering the supply equilibrium.  Both will have a negative impact on the price of food and the consequential cost of living will increase further. </w:t>
      </w:r>
    </w:p>
    <w:p w14:paraId="6394B0B6"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rPr>
        <w:t xml:space="preserve">New Zealand’s cost of living has risen dramatically in the last year.  Inflation is at an </w:t>
      </w:r>
      <w:proofErr w:type="spellStart"/>
      <w:r w:rsidRPr="00DE49FF">
        <w:rPr>
          <w:rFonts w:ascii="Arial" w:eastAsia="Times New Roman" w:hAnsi="Arial" w:cs="Arial"/>
        </w:rPr>
        <w:t>all time</w:t>
      </w:r>
      <w:proofErr w:type="spellEnd"/>
      <w:r w:rsidRPr="00DE49FF">
        <w:rPr>
          <w:rFonts w:ascii="Arial" w:eastAsia="Times New Roman" w:hAnsi="Arial" w:cs="Arial"/>
        </w:rPr>
        <w:t xml:space="preserve"> high, the interest rates are increasing resulting in an increase in mortgage repayments.</w:t>
      </w:r>
    </w:p>
    <w:p w14:paraId="5A4C149A" w14:textId="77777777" w:rsidR="00DE49FF" w:rsidRPr="00DE49FF" w:rsidRDefault="00DE49FF" w:rsidP="00DE49FF">
      <w:pPr>
        <w:shd w:val="clear" w:color="auto" w:fill="FFFFFF"/>
        <w:spacing w:after="240" w:line="240" w:lineRule="auto"/>
        <w:rPr>
          <w:rFonts w:ascii="Arial" w:eastAsia="Times New Roman" w:hAnsi="Arial" w:cs="Arial"/>
          <w:sz w:val="24"/>
          <w:szCs w:val="24"/>
        </w:rPr>
      </w:pPr>
      <w:r w:rsidRPr="00DE49FF">
        <w:rPr>
          <w:rFonts w:ascii="Arial" w:eastAsia="Times New Roman" w:hAnsi="Arial" w:cs="Arial"/>
        </w:rPr>
        <w:t>The cost of living in New Zealand is more expensive than in 78% of countries in the World.</w:t>
      </w:r>
    </w:p>
    <w:p w14:paraId="33BF33A9" w14:textId="77777777" w:rsidR="00DE49FF" w:rsidRPr="00DE49FF" w:rsidRDefault="00DE49FF" w:rsidP="00DE49FF">
      <w:pPr>
        <w:shd w:val="clear" w:color="auto" w:fill="FFFFFF"/>
        <w:spacing w:before="200" w:after="240" w:line="240" w:lineRule="auto"/>
        <w:ind w:left="1440"/>
        <w:rPr>
          <w:rFonts w:ascii="Arial" w:eastAsia="Times New Roman" w:hAnsi="Arial" w:cs="Arial"/>
          <w:sz w:val="24"/>
          <w:szCs w:val="24"/>
        </w:rPr>
      </w:pPr>
      <w:r w:rsidRPr="00DE49FF">
        <w:rPr>
          <w:rFonts w:ascii="Arial" w:eastAsia="Times New Roman" w:hAnsi="Arial" w:cs="Arial"/>
          <w:sz w:val="21"/>
          <w:szCs w:val="21"/>
        </w:rPr>
        <w:t xml:space="preserve">Source: </w:t>
      </w:r>
      <w:hyperlink r:id="rId24" w:history="1">
        <w:r w:rsidRPr="00DE49FF">
          <w:rPr>
            <w:rFonts w:ascii="Arial" w:eastAsia="Times New Roman" w:hAnsi="Arial" w:cs="Arial"/>
            <w:sz w:val="21"/>
            <w:szCs w:val="21"/>
            <w:u w:val="single"/>
          </w:rPr>
          <w:t>https://expatistan.com/cost-of-living/country/new-zealand</w:t>
        </w:r>
      </w:hyperlink>
      <w:r w:rsidRPr="00DE49FF">
        <w:rPr>
          <w:rFonts w:ascii="Arial" w:eastAsia="Times New Roman" w:hAnsi="Arial" w:cs="Arial"/>
          <w:sz w:val="21"/>
          <w:szCs w:val="21"/>
        </w:rPr>
        <w:t> </w:t>
      </w:r>
    </w:p>
    <w:p w14:paraId="492D9A75" w14:textId="77777777" w:rsidR="00DE49FF" w:rsidRPr="00DE49FF" w:rsidRDefault="00DE49FF" w:rsidP="00DE49FF">
      <w:pPr>
        <w:shd w:val="clear" w:color="auto" w:fill="FFFFFF"/>
        <w:spacing w:before="200" w:after="240" w:line="240" w:lineRule="auto"/>
        <w:rPr>
          <w:rFonts w:ascii="Arial" w:eastAsia="Times New Roman" w:hAnsi="Arial" w:cs="Arial"/>
          <w:sz w:val="24"/>
          <w:szCs w:val="24"/>
        </w:rPr>
      </w:pPr>
      <w:r w:rsidRPr="00DE49FF">
        <w:rPr>
          <w:rFonts w:ascii="Arial" w:eastAsia="Times New Roman" w:hAnsi="Arial" w:cs="Arial"/>
        </w:rPr>
        <w:t>Recent surveys clearly show that the cost of living crisis is the number one issue on Kiwi’s minds.</w:t>
      </w:r>
    </w:p>
    <w:p w14:paraId="758B5FF4" w14:textId="77777777" w:rsidR="00DE49FF" w:rsidRPr="00DE49FF" w:rsidRDefault="00DE49FF" w:rsidP="00DE49FF">
      <w:pPr>
        <w:shd w:val="clear" w:color="auto" w:fill="FFFFFF"/>
        <w:spacing w:before="200" w:after="240" w:line="240" w:lineRule="auto"/>
        <w:ind w:left="1440"/>
        <w:rPr>
          <w:rFonts w:ascii="Arial" w:eastAsia="Times New Roman" w:hAnsi="Arial" w:cs="Arial"/>
          <w:sz w:val="24"/>
          <w:szCs w:val="24"/>
        </w:rPr>
      </w:pPr>
      <w:r w:rsidRPr="00DE49FF">
        <w:rPr>
          <w:rFonts w:ascii="Arial" w:eastAsia="Times New Roman" w:hAnsi="Arial" w:cs="Arial"/>
          <w:sz w:val="21"/>
          <w:szCs w:val="21"/>
        </w:rPr>
        <w:t xml:space="preserve">Source: </w:t>
      </w:r>
      <w:hyperlink r:id="rId25" w:history="1">
        <w:r w:rsidRPr="00DE49FF">
          <w:rPr>
            <w:rFonts w:ascii="Arial" w:eastAsia="Times New Roman" w:hAnsi="Arial" w:cs="Arial"/>
            <w:sz w:val="21"/>
            <w:szCs w:val="21"/>
            <w:u w:val="single"/>
          </w:rPr>
          <w:t>http://familyfirst.org.nz/wp-content/uploads/2022/11/Major-Issues-Poll-Results-November-2022.pdf</w:t>
        </w:r>
      </w:hyperlink>
      <w:r w:rsidRPr="00DE49FF">
        <w:rPr>
          <w:rFonts w:ascii="Arial" w:eastAsia="Times New Roman" w:hAnsi="Arial" w:cs="Arial"/>
          <w:sz w:val="21"/>
          <w:szCs w:val="21"/>
        </w:rPr>
        <w:t> </w:t>
      </w:r>
    </w:p>
    <w:p w14:paraId="7EED1197" w14:textId="77777777" w:rsidR="00DE49FF" w:rsidRPr="00DE49FF" w:rsidRDefault="00DE49FF" w:rsidP="00DE49FF">
      <w:pPr>
        <w:shd w:val="clear" w:color="auto" w:fill="FFFFFF"/>
        <w:spacing w:before="200" w:after="0" w:line="240" w:lineRule="auto"/>
        <w:rPr>
          <w:rFonts w:ascii="Arial" w:eastAsia="Times New Roman" w:hAnsi="Arial" w:cs="Arial"/>
          <w:sz w:val="24"/>
          <w:szCs w:val="24"/>
        </w:rPr>
      </w:pPr>
      <w:r w:rsidRPr="00DE49FF">
        <w:rPr>
          <w:rFonts w:ascii="Arial" w:eastAsia="Times New Roman" w:hAnsi="Arial" w:cs="Arial"/>
        </w:rPr>
        <w:t>Given the recession the economy is facing and the warnings given by the Treasury for the coming years, it is incredible to think that “carbon neutral” meat/dairy is at the forefront of the mind of the folks when grocery shopping. People are looking to feed themselves and their families as best as they can, with the cheapest products available. Let’s not cut off our nose to spite our faces. Given these circumstances it would be foolish to proceed with the tax proposed.</w:t>
      </w:r>
    </w:p>
    <w:p w14:paraId="67C8DB18" w14:textId="77777777" w:rsidR="00DE49FF" w:rsidRPr="00DE49FF" w:rsidRDefault="00DE49FF" w:rsidP="00DE49FF">
      <w:pPr>
        <w:spacing w:after="0" w:line="240" w:lineRule="auto"/>
        <w:rPr>
          <w:rFonts w:ascii="Arial" w:eastAsia="Times New Roman" w:hAnsi="Arial" w:cs="Arial"/>
          <w:sz w:val="24"/>
          <w:szCs w:val="24"/>
        </w:rPr>
      </w:pPr>
    </w:p>
    <w:p w14:paraId="1F8A10B2" w14:textId="77777777" w:rsidR="00DE49FF" w:rsidRPr="00DE49FF" w:rsidRDefault="00DE49FF" w:rsidP="00DE49FF">
      <w:pPr>
        <w:shd w:val="clear" w:color="auto" w:fill="FFFFFF"/>
        <w:spacing w:before="200" w:after="240" w:line="240" w:lineRule="auto"/>
        <w:ind w:left="720"/>
        <w:rPr>
          <w:rFonts w:ascii="Arial" w:eastAsia="Times New Roman" w:hAnsi="Arial" w:cs="Arial"/>
          <w:sz w:val="24"/>
          <w:szCs w:val="24"/>
        </w:rPr>
      </w:pPr>
      <w:r w:rsidRPr="00DE49FF">
        <w:rPr>
          <w:rFonts w:ascii="Arial" w:eastAsia="Times New Roman" w:hAnsi="Arial" w:cs="Arial"/>
          <w:sz w:val="24"/>
          <w:szCs w:val="24"/>
        </w:rPr>
        <w:t> </w:t>
      </w:r>
    </w:p>
    <w:p w14:paraId="0EAF4280"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b/>
          <w:bCs/>
          <w:shd w:val="clear" w:color="auto" w:fill="FEFEFE"/>
        </w:rPr>
        <w:t>Point #8: There will be significant negative impacts on rural communities</w:t>
      </w:r>
    </w:p>
    <w:p w14:paraId="7496E710" w14:textId="77777777" w:rsidR="00DE49FF" w:rsidRPr="00DE49FF" w:rsidRDefault="00DE49FF" w:rsidP="00DE49FF">
      <w:pPr>
        <w:shd w:val="clear" w:color="auto" w:fill="FFFFFF"/>
        <w:spacing w:after="240" w:line="240" w:lineRule="auto"/>
        <w:rPr>
          <w:rFonts w:ascii="Arial" w:eastAsia="Times New Roman" w:hAnsi="Arial" w:cs="Arial"/>
          <w:sz w:val="24"/>
          <w:szCs w:val="24"/>
        </w:rPr>
      </w:pPr>
      <w:r w:rsidRPr="00DE49FF">
        <w:rPr>
          <w:rFonts w:ascii="Arial" w:eastAsia="Times New Roman" w:hAnsi="Arial" w:cs="Arial"/>
        </w:rPr>
        <w:t>The Consultation Document has already identified significant negative impacts of the tax on rural communities, including:</w:t>
      </w:r>
    </w:p>
    <w:p w14:paraId="5C2B445A" w14:textId="77777777" w:rsidR="00DE49FF" w:rsidRPr="00DE49FF" w:rsidRDefault="00DE49FF" w:rsidP="00DE49FF">
      <w:pPr>
        <w:numPr>
          <w:ilvl w:val="0"/>
          <w:numId w:val="4"/>
        </w:numPr>
        <w:shd w:val="clear" w:color="auto" w:fill="FFFFFF"/>
        <w:spacing w:before="200" w:after="0" w:line="240" w:lineRule="auto"/>
        <w:ind w:left="1134"/>
        <w:textAlignment w:val="baseline"/>
        <w:rPr>
          <w:rFonts w:ascii="Arial" w:eastAsia="Times New Roman" w:hAnsi="Arial" w:cs="Arial"/>
          <w:i/>
          <w:iCs/>
        </w:rPr>
      </w:pPr>
      <w:r w:rsidRPr="00DE49FF">
        <w:rPr>
          <w:rFonts w:ascii="Arial" w:eastAsia="Times New Roman" w:hAnsi="Arial" w:cs="Arial"/>
          <w:i/>
          <w:iCs/>
        </w:rPr>
        <w:t>a significant change in spending across rural communities;</w:t>
      </w:r>
    </w:p>
    <w:p w14:paraId="02EA0E23" w14:textId="77777777" w:rsidR="00DE49FF" w:rsidRPr="00DE49FF" w:rsidRDefault="00DE49FF" w:rsidP="00DE49FF">
      <w:pPr>
        <w:numPr>
          <w:ilvl w:val="0"/>
          <w:numId w:val="4"/>
        </w:numPr>
        <w:shd w:val="clear" w:color="auto" w:fill="FFFFFF"/>
        <w:spacing w:after="0" w:line="240" w:lineRule="auto"/>
        <w:ind w:left="1134"/>
        <w:textAlignment w:val="baseline"/>
        <w:rPr>
          <w:rFonts w:ascii="Arial" w:eastAsia="Times New Roman" w:hAnsi="Arial" w:cs="Arial"/>
          <w:i/>
          <w:iCs/>
        </w:rPr>
      </w:pPr>
      <w:r w:rsidRPr="00DE49FF">
        <w:rPr>
          <w:rFonts w:ascii="Arial" w:eastAsia="Times New Roman" w:hAnsi="Arial" w:cs="Arial"/>
          <w:i/>
          <w:iCs/>
        </w:rPr>
        <w:t>reduction in jobs or hours worked;</w:t>
      </w:r>
    </w:p>
    <w:p w14:paraId="682CF53B" w14:textId="77777777" w:rsidR="00DE49FF" w:rsidRPr="00DE49FF" w:rsidRDefault="00DE49FF" w:rsidP="00DE49FF">
      <w:pPr>
        <w:numPr>
          <w:ilvl w:val="0"/>
          <w:numId w:val="4"/>
        </w:numPr>
        <w:shd w:val="clear" w:color="auto" w:fill="FFFFFF"/>
        <w:spacing w:after="0" w:line="240" w:lineRule="auto"/>
        <w:ind w:left="1134"/>
        <w:textAlignment w:val="baseline"/>
        <w:rPr>
          <w:rFonts w:ascii="Arial" w:eastAsia="Times New Roman" w:hAnsi="Arial" w:cs="Arial"/>
          <w:i/>
          <w:iCs/>
        </w:rPr>
      </w:pPr>
      <w:r w:rsidRPr="00DE49FF">
        <w:rPr>
          <w:rFonts w:ascii="Arial" w:eastAsia="Times New Roman" w:hAnsi="Arial" w:cs="Arial"/>
          <w:i/>
          <w:iCs/>
        </w:rPr>
        <w:t>further de-population and accompanying decline in community services; </w:t>
      </w:r>
    </w:p>
    <w:p w14:paraId="1FC8D232" w14:textId="77777777" w:rsidR="00DE49FF" w:rsidRPr="00DE49FF" w:rsidRDefault="00DE49FF" w:rsidP="00DE49FF">
      <w:pPr>
        <w:numPr>
          <w:ilvl w:val="0"/>
          <w:numId w:val="4"/>
        </w:numPr>
        <w:shd w:val="clear" w:color="auto" w:fill="FFFFFF"/>
        <w:spacing w:after="0" w:line="240" w:lineRule="auto"/>
        <w:ind w:left="1134"/>
        <w:textAlignment w:val="baseline"/>
        <w:rPr>
          <w:rFonts w:ascii="Arial" w:eastAsia="Times New Roman" w:hAnsi="Arial" w:cs="Arial"/>
          <w:i/>
          <w:iCs/>
        </w:rPr>
      </w:pPr>
      <w:r w:rsidRPr="00DE49FF">
        <w:rPr>
          <w:rFonts w:ascii="Arial" w:eastAsia="Times New Roman" w:hAnsi="Arial" w:cs="Arial"/>
          <w:i/>
          <w:iCs/>
        </w:rPr>
        <w:t>reduction in quality of living;</w:t>
      </w:r>
    </w:p>
    <w:p w14:paraId="76349902" w14:textId="77777777" w:rsidR="00DE49FF" w:rsidRPr="00DE49FF" w:rsidRDefault="00DE49FF" w:rsidP="00DE49FF">
      <w:pPr>
        <w:numPr>
          <w:ilvl w:val="0"/>
          <w:numId w:val="4"/>
        </w:numPr>
        <w:shd w:val="clear" w:color="auto" w:fill="FFFFFF"/>
        <w:spacing w:after="240" w:line="240" w:lineRule="auto"/>
        <w:ind w:left="1134"/>
        <w:textAlignment w:val="baseline"/>
        <w:rPr>
          <w:rFonts w:ascii="Arial" w:eastAsia="Times New Roman" w:hAnsi="Arial" w:cs="Arial"/>
          <w:i/>
          <w:iCs/>
        </w:rPr>
      </w:pPr>
      <w:r w:rsidRPr="00DE49FF">
        <w:rPr>
          <w:rFonts w:ascii="Arial" w:eastAsia="Times New Roman" w:hAnsi="Arial" w:cs="Arial"/>
          <w:i/>
          <w:iCs/>
        </w:rPr>
        <w:t>increased stress and mental health issues.</w:t>
      </w:r>
    </w:p>
    <w:p w14:paraId="5ADEE18E" w14:textId="77777777" w:rsidR="00DE49FF" w:rsidRPr="00DE49FF" w:rsidRDefault="00DE49FF" w:rsidP="00DE49FF">
      <w:pPr>
        <w:shd w:val="clear" w:color="auto" w:fill="FFFFFF"/>
        <w:spacing w:before="200" w:line="240" w:lineRule="auto"/>
        <w:ind w:left="1440"/>
        <w:rPr>
          <w:rFonts w:ascii="Arial" w:eastAsia="Times New Roman" w:hAnsi="Arial" w:cs="Arial"/>
          <w:sz w:val="24"/>
          <w:szCs w:val="24"/>
        </w:rPr>
      </w:pPr>
      <w:r w:rsidRPr="00DE49FF">
        <w:rPr>
          <w:rFonts w:ascii="Arial" w:eastAsia="Times New Roman" w:hAnsi="Arial" w:cs="Arial"/>
          <w:sz w:val="20"/>
          <w:szCs w:val="20"/>
          <w:shd w:val="clear" w:color="auto" w:fill="FFFFFF"/>
        </w:rPr>
        <w:t xml:space="preserve">Source: </w:t>
      </w:r>
      <w:hyperlink r:id="rId26" w:history="1">
        <w:r w:rsidRPr="00DE49FF">
          <w:rPr>
            <w:rFonts w:ascii="Arial" w:eastAsia="Times New Roman" w:hAnsi="Arial" w:cs="Arial"/>
            <w:sz w:val="20"/>
            <w:szCs w:val="20"/>
            <w:u w:val="single"/>
            <w:shd w:val="clear" w:color="auto" w:fill="FFFFFF"/>
          </w:rPr>
          <w:t>https://environment.govt.nz/assets/publications/Pricing-agricultural-emissions-consultation-document.pdf</w:t>
        </w:r>
      </w:hyperlink>
      <w:r w:rsidRPr="00DE49FF">
        <w:rPr>
          <w:rFonts w:ascii="Arial" w:eastAsia="Times New Roman" w:hAnsi="Arial" w:cs="Arial"/>
          <w:sz w:val="20"/>
          <w:szCs w:val="20"/>
          <w:shd w:val="clear" w:color="auto" w:fill="FFFFFF"/>
        </w:rPr>
        <w:t xml:space="preserve"> </w:t>
      </w:r>
      <w:r w:rsidRPr="00DE49FF">
        <w:rPr>
          <w:rFonts w:ascii="Arial" w:eastAsia="Times New Roman" w:hAnsi="Arial" w:cs="Arial"/>
          <w:sz w:val="20"/>
          <w:szCs w:val="20"/>
        </w:rPr>
        <w:t>Section 4.4 (</w:t>
      </w:r>
      <w:proofErr w:type="spellStart"/>
      <w:r w:rsidRPr="00DE49FF">
        <w:rPr>
          <w:rFonts w:ascii="Arial" w:eastAsia="Times New Roman" w:hAnsi="Arial" w:cs="Arial"/>
          <w:sz w:val="20"/>
          <w:szCs w:val="20"/>
        </w:rPr>
        <w:t>pg</w:t>
      </w:r>
      <w:proofErr w:type="spellEnd"/>
      <w:r w:rsidRPr="00DE49FF">
        <w:rPr>
          <w:rFonts w:ascii="Arial" w:eastAsia="Times New Roman" w:hAnsi="Arial" w:cs="Arial"/>
          <w:sz w:val="20"/>
          <w:szCs w:val="20"/>
        </w:rPr>
        <w:t xml:space="preserve"> 66) </w:t>
      </w:r>
    </w:p>
    <w:p w14:paraId="337FD9EE" w14:textId="77777777" w:rsidR="00DE49FF" w:rsidRPr="00DE49FF" w:rsidRDefault="00DE49FF" w:rsidP="00DE49FF">
      <w:pPr>
        <w:shd w:val="clear" w:color="auto" w:fill="FFFFFF"/>
        <w:spacing w:before="200" w:after="240" w:line="240" w:lineRule="auto"/>
        <w:rPr>
          <w:rFonts w:ascii="Arial" w:eastAsia="Times New Roman" w:hAnsi="Arial" w:cs="Arial"/>
          <w:sz w:val="24"/>
          <w:szCs w:val="24"/>
        </w:rPr>
      </w:pPr>
      <w:r w:rsidRPr="00DE49FF">
        <w:rPr>
          <w:rFonts w:ascii="Arial" w:eastAsia="Times New Roman" w:hAnsi="Arial" w:cs="Arial"/>
        </w:rPr>
        <w:t>These issues are in addition to the impacts of the costs of living.</w:t>
      </w:r>
    </w:p>
    <w:p w14:paraId="4AD85507" w14:textId="77777777" w:rsidR="00DE49FF" w:rsidRPr="00DE49FF" w:rsidRDefault="00DE49FF" w:rsidP="00DE49FF">
      <w:pPr>
        <w:shd w:val="clear" w:color="auto" w:fill="FFFFFF"/>
        <w:spacing w:before="200" w:line="240" w:lineRule="auto"/>
        <w:ind w:left="1440"/>
        <w:rPr>
          <w:rFonts w:ascii="Arial" w:eastAsia="Times New Roman" w:hAnsi="Arial" w:cs="Arial"/>
          <w:sz w:val="24"/>
          <w:szCs w:val="24"/>
        </w:rPr>
      </w:pPr>
      <w:r w:rsidRPr="00DE49FF">
        <w:rPr>
          <w:rFonts w:ascii="Arial" w:eastAsia="Times New Roman" w:hAnsi="Arial" w:cs="Arial"/>
          <w:sz w:val="24"/>
          <w:szCs w:val="24"/>
        </w:rPr>
        <w:t> </w:t>
      </w:r>
    </w:p>
    <w:p w14:paraId="6842D804" w14:textId="77777777" w:rsidR="00DE49FF" w:rsidRPr="00DE49FF" w:rsidRDefault="00DE49FF" w:rsidP="00DE49FF">
      <w:pPr>
        <w:shd w:val="clear" w:color="auto" w:fill="FFFFFF"/>
        <w:spacing w:before="240" w:after="0" w:line="240" w:lineRule="auto"/>
        <w:rPr>
          <w:rFonts w:ascii="Arial" w:eastAsia="Times New Roman" w:hAnsi="Arial" w:cs="Arial"/>
          <w:sz w:val="24"/>
          <w:szCs w:val="24"/>
        </w:rPr>
      </w:pPr>
      <w:r w:rsidRPr="00DE49FF">
        <w:rPr>
          <w:rFonts w:ascii="Arial" w:eastAsia="Times New Roman" w:hAnsi="Arial" w:cs="Arial"/>
          <w:b/>
          <w:bCs/>
          <w:shd w:val="clear" w:color="auto" w:fill="FEFEFE"/>
        </w:rPr>
        <w:t xml:space="preserve">Point #9: </w:t>
      </w:r>
      <w:r w:rsidRPr="00DE49FF">
        <w:rPr>
          <w:rFonts w:ascii="Arial" w:eastAsia="Times New Roman" w:hAnsi="Arial" w:cs="Arial"/>
          <w:b/>
          <w:bCs/>
          <w:u w:val="single"/>
        </w:rPr>
        <w:t xml:space="preserve">The tax is a direct assault on rural </w:t>
      </w:r>
      <w:proofErr w:type="spellStart"/>
      <w:r w:rsidRPr="00DE49FF">
        <w:rPr>
          <w:rFonts w:ascii="Arial" w:eastAsia="Times New Roman" w:hAnsi="Arial" w:cs="Arial"/>
          <w:b/>
          <w:bCs/>
          <w:u w:val="single"/>
        </w:rPr>
        <w:t>well being</w:t>
      </w:r>
      <w:proofErr w:type="spellEnd"/>
      <w:r w:rsidRPr="00DE49FF">
        <w:rPr>
          <w:rFonts w:ascii="Arial" w:eastAsia="Times New Roman" w:hAnsi="Arial" w:cs="Arial"/>
          <w:b/>
          <w:bCs/>
          <w:u w:val="single"/>
        </w:rPr>
        <w:t xml:space="preserve"> and mental health.</w:t>
      </w:r>
    </w:p>
    <w:p w14:paraId="6765EF90" w14:textId="77777777" w:rsidR="00DE49FF" w:rsidRPr="00DE49FF" w:rsidRDefault="00DE49FF" w:rsidP="00DE49FF">
      <w:pPr>
        <w:shd w:val="clear" w:color="auto" w:fill="FFFFFF"/>
        <w:spacing w:after="0" w:line="240" w:lineRule="auto"/>
        <w:rPr>
          <w:rFonts w:ascii="Arial" w:eastAsia="Times New Roman" w:hAnsi="Arial" w:cs="Arial"/>
          <w:sz w:val="24"/>
          <w:szCs w:val="24"/>
        </w:rPr>
      </w:pPr>
      <w:r w:rsidRPr="00DE49FF">
        <w:rPr>
          <w:rFonts w:ascii="Arial" w:eastAsia="Times New Roman" w:hAnsi="Arial" w:cs="Arial"/>
        </w:rPr>
        <w:lastRenderedPageBreak/>
        <w:t xml:space="preserve">It is well known that suicide rates are higher for rural areas of New Zealand. </w:t>
      </w:r>
      <w:proofErr w:type="spellStart"/>
      <w:r w:rsidRPr="00DE49FF">
        <w:rPr>
          <w:rFonts w:ascii="Arial" w:eastAsia="Times New Roman" w:hAnsi="Arial" w:cs="Arial"/>
        </w:rPr>
        <w:t>Maori</w:t>
      </w:r>
      <w:proofErr w:type="spellEnd"/>
      <w:r w:rsidRPr="00DE49FF">
        <w:rPr>
          <w:rFonts w:ascii="Arial" w:eastAsia="Times New Roman" w:hAnsi="Arial" w:cs="Arial"/>
        </w:rPr>
        <w:t xml:space="preserve"> New Zealanders are more likely to reside in rural areas, and also make up a larger proportion of the more deprived population living rurally. The government's own policy document lists increased stress and mental issues as a potential consequence of the policy - therefore this policy knowingly risks causing disproportionate harm to those living in rural settings including </w:t>
      </w:r>
      <w:proofErr w:type="spellStart"/>
      <w:r w:rsidRPr="00DE49FF">
        <w:rPr>
          <w:rFonts w:ascii="Arial" w:eastAsia="Times New Roman" w:hAnsi="Arial" w:cs="Arial"/>
        </w:rPr>
        <w:t>Maori</w:t>
      </w:r>
      <w:proofErr w:type="spellEnd"/>
      <w:r w:rsidRPr="00DE49FF">
        <w:rPr>
          <w:rFonts w:ascii="Arial" w:eastAsia="Times New Roman" w:hAnsi="Arial" w:cs="Arial"/>
        </w:rPr>
        <w:t>:</w:t>
      </w:r>
    </w:p>
    <w:p w14:paraId="4CA4468C" w14:textId="77777777" w:rsidR="00DE49FF" w:rsidRPr="00DE49FF" w:rsidRDefault="00DE49FF" w:rsidP="00DE49FF">
      <w:pPr>
        <w:shd w:val="clear" w:color="auto" w:fill="FFFFFF"/>
        <w:spacing w:after="240" w:line="240" w:lineRule="auto"/>
        <w:rPr>
          <w:rFonts w:ascii="Arial" w:eastAsia="Times New Roman" w:hAnsi="Arial" w:cs="Arial"/>
          <w:sz w:val="24"/>
          <w:szCs w:val="24"/>
        </w:rPr>
      </w:pPr>
      <w:r w:rsidRPr="00DE49FF">
        <w:rPr>
          <w:rFonts w:ascii="Arial" w:eastAsia="Times New Roman" w:hAnsi="Arial" w:cs="Arial"/>
          <w:sz w:val="24"/>
          <w:szCs w:val="24"/>
        </w:rPr>
        <w:t> </w:t>
      </w:r>
    </w:p>
    <w:p w14:paraId="55333D87" w14:textId="77777777" w:rsidR="00DE49FF" w:rsidRPr="00DE49FF" w:rsidRDefault="00DE49FF" w:rsidP="00DE49FF">
      <w:pPr>
        <w:shd w:val="clear" w:color="auto" w:fill="FFFFFF"/>
        <w:spacing w:before="200" w:after="240" w:line="240" w:lineRule="auto"/>
        <w:ind w:left="1440"/>
        <w:rPr>
          <w:rFonts w:ascii="Arial" w:eastAsia="Times New Roman" w:hAnsi="Arial" w:cs="Arial"/>
          <w:sz w:val="24"/>
          <w:szCs w:val="24"/>
        </w:rPr>
      </w:pPr>
      <w:r w:rsidRPr="00DE49FF">
        <w:rPr>
          <w:rFonts w:ascii="Arial" w:eastAsia="Times New Roman" w:hAnsi="Arial" w:cs="Arial"/>
          <w:i/>
          <w:iCs/>
        </w:rPr>
        <w:t>" Suicide rates are slightly higher for people in rural areas than in urban areas. This contrasts with the lower levels of mental health service use for people in rural areas reported in the previous section."</w:t>
      </w:r>
    </w:p>
    <w:p w14:paraId="29CC47A0" w14:textId="77777777" w:rsidR="00DE49FF" w:rsidRPr="00DE49FF" w:rsidRDefault="00DE49FF" w:rsidP="00DE49FF">
      <w:pPr>
        <w:spacing w:after="0" w:line="240" w:lineRule="auto"/>
        <w:ind w:left="1417"/>
        <w:rPr>
          <w:rFonts w:ascii="Arial" w:eastAsia="Times New Roman" w:hAnsi="Arial" w:cs="Arial"/>
          <w:sz w:val="24"/>
          <w:szCs w:val="24"/>
        </w:rPr>
      </w:pPr>
      <w:r w:rsidRPr="00DE49FF">
        <w:rPr>
          <w:rFonts w:ascii="Arial" w:eastAsia="Times New Roman" w:hAnsi="Arial" w:cs="Arial"/>
          <w:sz w:val="20"/>
          <w:szCs w:val="20"/>
        </w:rPr>
        <w:t xml:space="preserve">Source: </w:t>
      </w:r>
      <w:hyperlink r:id="rId27" w:history="1">
        <w:r w:rsidRPr="00DE49FF">
          <w:rPr>
            <w:rFonts w:ascii="Arial" w:eastAsia="Times New Roman" w:hAnsi="Arial" w:cs="Arial"/>
            <w:sz w:val="20"/>
            <w:szCs w:val="20"/>
            <w:u w:val="single"/>
          </w:rPr>
          <w:t>https://www.mentalhealth.inquiry.govt.nz/assets/Summary-reports/Otago-mental-health.pdf</w:t>
        </w:r>
      </w:hyperlink>
    </w:p>
    <w:p w14:paraId="1CE487F7" w14:textId="77777777" w:rsidR="00DE49FF" w:rsidRPr="00DE49FF" w:rsidRDefault="00DE49FF" w:rsidP="00DE49FF">
      <w:pPr>
        <w:spacing w:after="0" w:line="240" w:lineRule="auto"/>
        <w:rPr>
          <w:rFonts w:ascii="Arial" w:eastAsia="Times New Roman" w:hAnsi="Arial" w:cs="Arial"/>
          <w:sz w:val="24"/>
          <w:szCs w:val="24"/>
        </w:rPr>
      </w:pPr>
    </w:p>
    <w:p w14:paraId="0640C31C" w14:textId="77777777" w:rsidR="00DE49FF" w:rsidRPr="00DE49FF" w:rsidRDefault="00DE49FF" w:rsidP="00DE49FF">
      <w:pPr>
        <w:spacing w:after="220" w:line="240" w:lineRule="auto"/>
        <w:rPr>
          <w:rFonts w:ascii="Arial" w:eastAsia="Times New Roman" w:hAnsi="Arial" w:cs="Arial"/>
          <w:sz w:val="24"/>
          <w:szCs w:val="24"/>
        </w:rPr>
      </w:pPr>
      <w:r w:rsidRPr="00DE49FF">
        <w:rPr>
          <w:rFonts w:ascii="Arial" w:eastAsia="Times New Roman" w:hAnsi="Arial" w:cs="Arial"/>
        </w:rPr>
        <w:t>There is evidence of differential health outcomes between rural and urban populations. Approximately 22% of the New Zealand population live in diverse rural locations and there are considerable challenges in accessing consistent and comprehensive health care for these communities.</w:t>
      </w:r>
    </w:p>
    <w:p w14:paraId="7D89BB5F" w14:textId="77777777" w:rsidR="00DE49FF" w:rsidRPr="00DE49FF" w:rsidRDefault="00DE49FF" w:rsidP="00DE49FF">
      <w:pPr>
        <w:spacing w:after="0" w:line="240" w:lineRule="auto"/>
        <w:rPr>
          <w:rFonts w:ascii="Arial" w:eastAsia="Times New Roman" w:hAnsi="Arial" w:cs="Arial"/>
          <w:sz w:val="24"/>
          <w:szCs w:val="24"/>
        </w:rPr>
      </w:pPr>
    </w:p>
    <w:p w14:paraId="27E6202D" w14:textId="77777777" w:rsidR="00DE49FF" w:rsidRPr="00DE49FF" w:rsidRDefault="00DE49FF" w:rsidP="00DE49FF">
      <w:pPr>
        <w:spacing w:after="220" w:line="240" w:lineRule="auto"/>
        <w:rPr>
          <w:rFonts w:ascii="Arial" w:eastAsia="Times New Roman" w:hAnsi="Arial" w:cs="Arial"/>
          <w:sz w:val="24"/>
          <w:szCs w:val="24"/>
        </w:rPr>
      </w:pPr>
      <w:r w:rsidRPr="00DE49FF">
        <w:rPr>
          <w:rFonts w:ascii="Arial" w:eastAsia="Times New Roman" w:hAnsi="Arial" w:cs="Arial"/>
        </w:rPr>
        <w:t>Māori have the right to good health and healthy conditions. As Māori are more likely to reside in rural areas, and also make up a larger proportion of the more deprived population living rurally, fulfilling the right to health for rural Māori is vitally important. Statistical information on the health of rural Māori can provide baseline information, reveal areas of need and inequity, and serve as a useful source of data to support the aim of the health and disability sector to improve the health of Māori and reduce inequalities.</w:t>
      </w:r>
    </w:p>
    <w:p w14:paraId="426D3125" w14:textId="77777777" w:rsidR="00DE49FF" w:rsidRPr="00DE49FF" w:rsidRDefault="00DE49FF" w:rsidP="00DE49FF">
      <w:pPr>
        <w:shd w:val="clear" w:color="auto" w:fill="FFFFFF"/>
        <w:spacing w:before="200" w:after="0" w:line="240" w:lineRule="auto"/>
        <w:ind w:left="1440"/>
        <w:rPr>
          <w:rFonts w:ascii="Arial" w:eastAsia="Times New Roman" w:hAnsi="Arial" w:cs="Arial"/>
          <w:sz w:val="24"/>
          <w:szCs w:val="24"/>
        </w:rPr>
      </w:pPr>
      <w:r w:rsidRPr="00DE49FF">
        <w:rPr>
          <w:rFonts w:ascii="Arial" w:eastAsia="Times New Roman" w:hAnsi="Arial" w:cs="Arial"/>
          <w:sz w:val="20"/>
          <w:szCs w:val="20"/>
          <w:shd w:val="clear" w:color="auto" w:fill="FFFFFF"/>
        </w:rPr>
        <w:t xml:space="preserve">Sources: </w:t>
      </w:r>
      <w:hyperlink r:id="rId28" w:history="1">
        <w:r w:rsidRPr="00DE49FF">
          <w:rPr>
            <w:rFonts w:ascii="Arial" w:eastAsia="Times New Roman" w:hAnsi="Arial" w:cs="Arial"/>
            <w:sz w:val="20"/>
            <w:szCs w:val="20"/>
            <w:u w:val="single"/>
            <w:shd w:val="clear" w:color="auto" w:fill="FFFFFF"/>
          </w:rPr>
          <w:t>https://www.otago.ac.nz/wellington/departments/publichealth/research/erupomare/research/otago019572.html</w:t>
        </w:r>
      </w:hyperlink>
      <w:r w:rsidRPr="00DE49FF">
        <w:rPr>
          <w:rFonts w:ascii="Arial" w:eastAsia="Times New Roman" w:hAnsi="Arial" w:cs="Arial"/>
          <w:sz w:val="20"/>
          <w:szCs w:val="20"/>
          <w:shd w:val="clear" w:color="auto" w:fill="FFFFFF"/>
        </w:rPr>
        <w:t> </w:t>
      </w:r>
    </w:p>
    <w:p w14:paraId="72032743" w14:textId="77777777" w:rsidR="00DE49FF" w:rsidRPr="00DE49FF" w:rsidRDefault="00000000" w:rsidP="00DE49FF">
      <w:pPr>
        <w:shd w:val="clear" w:color="auto" w:fill="FFFFFF"/>
        <w:spacing w:after="0" w:line="240" w:lineRule="auto"/>
        <w:ind w:left="1440"/>
        <w:rPr>
          <w:rFonts w:ascii="Arial" w:eastAsia="Times New Roman" w:hAnsi="Arial" w:cs="Arial"/>
          <w:sz w:val="24"/>
          <w:szCs w:val="24"/>
        </w:rPr>
      </w:pPr>
      <w:hyperlink r:id="rId29" w:history="1">
        <w:r w:rsidR="00DE49FF" w:rsidRPr="00DE49FF">
          <w:rPr>
            <w:rFonts w:ascii="Arial" w:eastAsia="Times New Roman" w:hAnsi="Arial" w:cs="Arial"/>
            <w:sz w:val="20"/>
            <w:szCs w:val="20"/>
            <w:u w:val="single"/>
            <w:shd w:val="clear" w:color="auto" w:fill="FFFFFF"/>
          </w:rPr>
          <w:t>https://www.scoop.co.nz/stories/GE2204/S00022/bridging-the-divide-between-the-health-sector-and-rural-new-zealand.htm</w:t>
        </w:r>
      </w:hyperlink>
      <w:r w:rsidR="00DE49FF" w:rsidRPr="00DE49FF">
        <w:rPr>
          <w:rFonts w:ascii="Arial" w:eastAsia="Times New Roman" w:hAnsi="Arial" w:cs="Arial"/>
          <w:sz w:val="20"/>
          <w:szCs w:val="20"/>
          <w:shd w:val="clear" w:color="auto" w:fill="FFFFFF"/>
        </w:rPr>
        <w:t> </w:t>
      </w:r>
    </w:p>
    <w:p w14:paraId="7E0638D6" w14:textId="77777777" w:rsidR="00DE49FF" w:rsidRPr="00DE49FF" w:rsidRDefault="00DE49FF" w:rsidP="00DE49FF">
      <w:pPr>
        <w:shd w:val="clear" w:color="auto" w:fill="FFFFFF"/>
        <w:spacing w:line="240" w:lineRule="auto"/>
        <w:ind w:left="1440"/>
        <w:rPr>
          <w:rFonts w:ascii="Arial" w:eastAsia="Times New Roman" w:hAnsi="Arial" w:cs="Arial"/>
          <w:sz w:val="24"/>
          <w:szCs w:val="24"/>
        </w:rPr>
      </w:pPr>
      <w:r w:rsidRPr="00DE49FF">
        <w:rPr>
          <w:rFonts w:ascii="Arial" w:eastAsia="Times New Roman" w:hAnsi="Arial" w:cs="Arial"/>
          <w:sz w:val="24"/>
          <w:szCs w:val="24"/>
        </w:rPr>
        <w:t> </w:t>
      </w:r>
    </w:p>
    <w:p w14:paraId="4FBF618D" w14:textId="77777777" w:rsidR="00DE49FF" w:rsidRPr="00DE49FF" w:rsidRDefault="00DE49FF" w:rsidP="00DE49FF">
      <w:pPr>
        <w:spacing w:before="360" w:after="120" w:line="240" w:lineRule="auto"/>
        <w:outlineLvl w:val="1"/>
        <w:rPr>
          <w:rFonts w:ascii="Arial" w:eastAsia="Times New Roman" w:hAnsi="Arial" w:cs="Arial"/>
          <w:b/>
          <w:bCs/>
          <w:sz w:val="36"/>
          <w:szCs w:val="36"/>
        </w:rPr>
      </w:pPr>
      <w:r w:rsidRPr="00DE49FF">
        <w:rPr>
          <w:rFonts w:ascii="Arial" w:eastAsia="Times New Roman" w:hAnsi="Arial" w:cs="Arial"/>
          <w:b/>
          <w:bCs/>
        </w:rPr>
        <w:t>Conclusion: </w:t>
      </w:r>
    </w:p>
    <w:p w14:paraId="7C0E4924" w14:textId="77777777" w:rsidR="00DE49FF" w:rsidRPr="00DE49FF" w:rsidRDefault="00DE49FF" w:rsidP="00DE49FF">
      <w:pPr>
        <w:spacing w:before="360" w:after="120" w:line="240" w:lineRule="auto"/>
        <w:outlineLvl w:val="1"/>
        <w:rPr>
          <w:rFonts w:ascii="Arial" w:eastAsia="Times New Roman" w:hAnsi="Arial" w:cs="Arial"/>
          <w:b/>
          <w:bCs/>
          <w:sz w:val="36"/>
          <w:szCs w:val="36"/>
        </w:rPr>
      </w:pPr>
      <w:r w:rsidRPr="00DE49FF">
        <w:rPr>
          <w:rFonts w:ascii="Arial" w:eastAsia="Times New Roman" w:hAnsi="Arial" w:cs="Arial"/>
        </w:rPr>
        <w:t>It is imperative that a holistic risk benefit analysis is conducted - the effect of a 10-15% reduction in emissions will make little overall difference to the environment but the impact and consequential cost will be huge.</w:t>
      </w:r>
    </w:p>
    <w:p w14:paraId="4B18F1FF" w14:textId="77777777" w:rsidR="00DE49FF" w:rsidRPr="00DE49FF" w:rsidRDefault="00DE49FF" w:rsidP="00DE49FF">
      <w:pPr>
        <w:spacing w:before="360" w:after="120" w:line="240" w:lineRule="auto"/>
        <w:outlineLvl w:val="1"/>
        <w:rPr>
          <w:rFonts w:ascii="Arial" w:eastAsia="Times New Roman" w:hAnsi="Arial" w:cs="Arial"/>
          <w:b/>
          <w:bCs/>
          <w:sz w:val="36"/>
          <w:szCs w:val="36"/>
        </w:rPr>
      </w:pPr>
      <w:r w:rsidRPr="00DE49FF">
        <w:rPr>
          <w:rFonts w:ascii="Arial" w:eastAsia="Times New Roman" w:hAnsi="Arial" w:cs="Arial"/>
        </w:rPr>
        <w:t xml:space="preserve">For example, </w:t>
      </w:r>
      <w:r w:rsidRPr="00DE49FF">
        <w:rPr>
          <w:rFonts w:ascii="Arial" w:eastAsia="Times New Roman" w:hAnsi="Arial" w:cs="Arial"/>
          <w:shd w:val="clear" w:color="auto" w:fill="FEFEFE"/>
        </w:rPr>
        <w:t>Based on the research, an analysis by B+LNZ and MIA shows eating red meat 2-3 times a week over the course of an entire year is just under the carbon footprint of a single passenger’s return flight from Auckland to Christchurch.</w:t>
      </w:r>
    </w:p>
    <w:p w14:paraId="1708B0A9" w14:textId="77777777" w:rsidR="00DE49FF" w:rsidRPr="00DE49FF" w:rsidRDefault="00DE49FF" w:rsidP="00DE49FF">
      <w:pPr>
        <w:shd w:val="clear" w:color="auto" w:fill="FFFFFF"/>
        <w:spacing w:before="200" w:line="240" w:lineRule="auto"/>
        <w:ind w:left="1440"/>
        <w:rPr>
          <w:rFonts w:ascii="Arial" w:eastAsia="Times New Roman" w:hAnsi="Arial" w:cs="Arial"/>
          <w:sz w:val="24"/>
          <w:szCs w:val="24"/>
        </w:rPr>
      </w:pPr>
      <w:r w:rsidRPr="00DE49FF">
        <w:rPr>
          <w:rFonts w:ascii="Arial" w:eastAsia="Times New Roman" w:hAnsi="Arial" w:cs="Arial"/>
          <w:sz w:val="20"/>
          <w:szCs w:val="20"/>
          <w:shd w:val="clear" w:color="auto" w:fill="FFFFFF"/>
        </w:rPr>
        <w:t>Source</w:t>
      </w:r>
      <w:r w:rsidRPr="00DE49FF">
        <w:rPr>
          <w:rFonts w:ascii="Arial" w:eastAsia="Times New Roman" w:hAnsi="Arial" w:cs="Arial"/>
          <w:sz w:val="20"/>
          <w:szCs w:val="20"/>
          <w:shd w:val="clear" w:color="auto" w:fill="FEFEFE"/>
        </w:rPr>
        <w:t xml:space="preserve">: </w:t>
      </w:r>
      <w:hyperlink r:id="rId30" w:history="1">
        <w:r w:rsidRPr="00DE49FF">
          <w:rPr>
            <w:rFonts w:ascii="Arial" w:eastAsia="Times New Roman" w:hAnsi="Arial" w:cs="Arial"/>
            <w:sz w:val="20"/>
            <w:szCs w:val="20"/>
            <w:u w:val="single"/>
          </w:rPr>
          <w:t>https://beeflambnz.com/news-views/important-new-research-nz-beef-and-lamb-carbon-footprint</w:t>
        </w:r>
      </w:hyperlink>
    </w:p>
    <w:p w14:paraId="436E01E3" w14:textId="77777777" w:rsidR="00DE49FF" w:rsidRPr="00DE49FF" w:rsidRDefault="00DE49FF" w:rsidP="00DE49FF">
      <w:pPr>
        <w:spacing w:before="360" w:after="120" w:line="240" w:lineRule="auto"/>
        <w:outlineLvl w:val="1"/>
        <w:rPr>
          <w:rFonts w:ascii="Arial" w:eastAsia="Times New Roman" w:hAnsi="Arial" w:cs="Arial"/>
          <w:b/>
          <w:bCs/>
          <w:sz w:val="36"/>
          <w:szCs w:val="36"/>
        </w:rPr>
      </w:pPr>
      <w:r w:rsidRPr="00DE49FF">
        <w:rPr>
          <w:rFonts w:ascii="Arial" w:eastAsia="Times New Roman" w:hAnsi="Arial" w:cs="Arial"/>
        </w:rPr>
        <w:t>It is for these reasons, I reject the proposal to implement a tax on emissions on agriculture.</w:t>
      </w:r>
    </w:p>
    <w:p w14:paraId="1B69A977" w14:textId="6E4B27AC" w:rsidR="00831CC4" w:rsidRPr="00DE49FF" w:rsidRDefault="00DE49FF" w:rsidP="00DE49FF">
      <w:pPr>
        <w:rPr>
          <w:rFonts w:ascii="Arial" w:hAnsi="Arial" w:cs="Arial"/>
        </w:rPr>
      </w:pPr>
      <w:r w:rsidRPr="00DE49FF">
        <w:rPr>
          <w:rFonts w:ascii="Arial" w:eastAsia="Times New Roman" w:hAnsi="Arial" w:cs="Arial"/>
          <w:sz w:val="24"/>
          <w:szCs w:val="24"/>
        </w:rPr>
        <w:lastRenderedPageBreak/>
        <w:br/>
      </w:r>
      <w:r w:rsidRPr="00DE49FF">
        <w:rPr>
          <w:rFonts w:ascii="Arial" w:eastAsia="Times New Roman" w:hAnsi="Arial" w:cs="Arial"/>
          <w:sz w:val="24"/>
          <w:szCs w:val="24"/>
        </w:rPr>
        <w:br/>
      </w:r>
    </w:p>
    <w:sectPr w:rsidR="00831CC4" w:rsidRPr="00DE4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3FCF"/>
    <w:multiLevelType w:val="multilevel"/>
    <w:tmpl w:val="60D8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B6977"/>
    <w:multiLevelType w:val="multilevel"/>
    <w:tmpl w:val="93AC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06A60"/>
    <w:multiLevelType w:val="multilevel"/>
    <w:tmpl w:val="5F9E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BF03AE"/>
    <w:multiLevelType w:val="multilevel"/>
    <w:tmpl w:val="CD7A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309135">
    <w:abstractNumId w:val="2"/>
  </w:num>
  <w:num w:numId="2" w16cid:durableId="1831405759">
    <w:abstractNumId w:val="1"/>
  </w:num>
  <w:num w:numId="3" w16cid:durableId="1021972903">
    <w:abstractNumId w:val="0"/>
  </w:num>
  <w:num w:numId="4" w16cid:durableId="1587767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FF"/>
    <w:rsid w:val="008265DE"/>
    <w:rsid w:val="00831CC4"/>
    <w:rsid w:val="00980DD3"/>
    <w:rsid w:val="00BD4A89"/>
    <w:rsid w:val="00DE49FF"/>
    <w:rsid w:val="00F712F0"/>
    <w:rsid w:val="00FD4743"/>
    <w:rsid w:val="00FE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B57A"/>
  <w15:chartTrackingRefBased/>
  <w15:docId w15:val="{74620C8B-A33A-422C-8878-15F7F05F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49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9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49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E49FF"/>
  </w:style>
  <w:style w:type="character" w:styleId="Hyperlink">
    <w:name w:val="Hyperlink"/>
    <w:basedOn w:val="DefaultParagraphFont"/>
    <w:uiPriority w:val="99"/>
    <w:semiHidden/>
    <w:unhideWhenUsed/>
    <w:rsid w:val="00DE4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govt.nz/facts-and-science/climate-change/measuring-greenhouse-gas-emissions/about-new-zealands-greenhouse-gas-inventory/" TargetMode="External"/><Relationship Id="rId13" Type="http://schemas.openxmlformats.org/officeDocument/2006/relationships/hyperlink" Target="https://www.stuff.co.nz/national/130229744/farmers-count-the-cost-of-government-regulation" TargetMode="External"/><Relationship Id="rId18" Type="http://schemas.openxmlformats.org/officeDocument/2006/relationships/hyperlink" Target="https://di.unfccc.int/time_series" TargetMode="External"/><Relationship Id="rId26" Type="http://schemas.openxmlformats.org/officeDocument/2006/relationships/hyperlink" Target="https://environment.govt.nz/assets/publications/Pricing-agricultural-emissions-consultation-document.pdf" TargetMode="External"/><Relationship Id="rId3" Type="http://schemas.openxmlformats.org/officeDocument/2006/relationships/settings" Target="settings.xml"/><Relationship Id="rId21" Type="http://schemas.openxmlformats.org/officeDocument/2006/relationships/hyperlink" Target="https://www.nzherald.co.nz/hawkes-bay-today/news/middle-nz-we-might-not-be-able-to-see-the-food-for-the-trees/7JZGCQJL4JDZFEA5TZAYAL7XFI/" TargetMode="External"/><Relationship Id="rId7" Type="http://schemas.openxmlformats.org/officeDocument/2006/relationships/hyperlink" Target="https://environment.govt.nz/publications/new-zealands-greenhouse-gas-inventory-1990-2019-snapshot/how-new-zealand-compares-to-other-countries/" TargetMode="External"/><Relationship Id="rId12" Type="http://schemas.openxmlformats.org/officeDocument/2006/relationships/hyperlink" Target="https://www.legislation.govt.nz/act/public/2002/0040/latest/LMS371433.html" TargetMode="External"/><Relationship Id="rId17" Type="http://schemas.openxmlformats.org/officeDocument/2006/relationships/hyperlink" Target="https://www.ncbi.nlm.nih.gov/pmc/articles/PMC8007940/" TargetMode="External"/><Relationship Id="rId25" Type="http://schemas.openxmlformats.org/officeDocument/2006/relationships/hyperlink" Target="http://familyfirst.org.nz/wp-content/uploads/2022/11/Major-Issues-Poll-Results-November-2022.pdf" TargetMode="External"/><Relationship Id="rId2" Type="http://schemas.openxmlformats.org/officeDocument/2006/relationships/styles" Target="styles.xml"/><Relationship Id="rId16" Type="http://schemas.openxmlformats.org/officeDocument/2006/relationships/hyperlink" Target="https://www.stuff.co.nz/national/130229744/farmers-count-the-cost-of-government-regulation" TargetMode="External"/><Relationship Id="rId20" Type="http://schemas.openxmlformats.org/officeDocument/2006/relationships/hyperlink" Target="https://environment.govt.nz/publications/new-zealands-greenhouse-gas-inventory-1990-2019-snapshot/how-new-zealand-compares-to-other-countries/" TargetMode="External"/><Relationship Id="rId29" Type="http://schemas.openxmlformats.org/officeDocument/2006/relationships/hyperlink" Target="https://www.scoop.co.nz/stories/GE2204/S00022/bridging-the-divide-between-the-health-sector-and-rural-new-zealand.htm" TargetMode="External"/><Relationship Id="rId1" Type="http://schemas.openxmlformats.org/officeDocument/2006/relationships/numbering" Target="numbering.xml"/><Relationship Id="rId6" Type="http://schemas.openxmlformats.org/officeDocument/2006/relationships/hyperlink" Target="https://ourworldindata.org/co2/country/new-zealand" TargetMode="External"/><Relationship Id="rId11" Type="http://schemas.openxmlformats.org/officeDocument/2006/relationships/hyperlink" Target="https://www.dairynz.co.nz/" TargetMode="External"/><Relationship Id="rId24" Type="http://schemas.openxmlformats.org/officeDocument/2006/relationships/hyperlink" Target="https://expatistan.com/cost-of-living/country/new-zealand" TargetMode="External"/><Relationship Id="rId32" Type="http://schemas.openxmlformats.org/officeDocument/2006/relationships/theme" Target="theme/theme1.xml"/><Relationship Id="rId5" Type="http://schemas.openxmlformats.org/officeDocument/2006/relationships/hyperlink" Target="https://di.unfccc.int/time_series" TargetMode="External"/><Relationship Id="rId15" Type="http://schemas.openxmlformats.org/officeDocument/2006/relationships/hyperlink" Target="https://www.rnz.co.nz/news/country/468794/primary-industry-exports-on-track-to-hit-52b-record-high" TargetMode="External"/><Relationship Id="rId23" Type="http://schemas.openxmlformats.org/officeDocument/2006/relationships/hyperlink" Target="https://www.nzherald.co.nz/whanganui-chronicle/news/rangitikei-district-council-seeks-alternatives-to-proposed-rate-for-forestry-properties/26YULYVFDQ2W333YMZV5YKHKRM/" TargetMode="External"/><Relationship Id="rId28" Type="http://schemas.openxmlformats.org/officeDocument/2006/relationships/hyperlink" Target="https://www.otago.ac.nz/wellington/departments/publichealth/research/erupomare/research/otago019572.html" TargetMode="External"/><Relationship Id="rId10" Type="http://schemas.openxmlformats.org/officeDocument/2006/relationships/hyperlink" Target="https://www.sciencedirect.com/science/article/pii/S0195925522002128?dgcid=raven_sd" TargetMode="External"/><Relationship Id="rId19" Type="http://schemas.openxmlformats.org/officeDocument/2006/relationships/hyperlink" Target="https://ourworldindata.org/co2/country/new-zealan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tista.com/statistics/859266/number-of-coal-power-plants-by-country/" TargetMode="External"/><Relationship Id="rId14" Type="http://schemas.openxmlformats.org/officeDocument/2006/relationships/hyperlink" Target="https://www.beehive.govt.nz/release/new-zealand-food-and-fibre-exports-leap-533-billion-result" TargetMode="External"/><Relationship Id="rId22" Type="http://schemas.openxmlformats.org/officeDocument/2006/relationships/hyperlink" Target="https://www.nzherald.co.nz/business/foreigners-double-appetite-for-nz-land-buy-area-same-size-as-arthurs-pass-national-park/UK7PZCA5XTE274JFPBAUPTXQEY/" TargetMode="External"/><Relationship Id="rId27" Type="http://schemas.openxmlformats.org/officeDocument/2006/relationships/hyperlink" Target="https://www.mentalhealth.inquiry.govt.nz/assets/Summary-reports/Otago-mental-health.pdf" TargetMode="External"/><Relationship Id="rId30" Type="http://schemas.openxmlformats.org/officeDocument/2006/relationships/hyperlink" Target="https://beeflambnz.com/news-views/important-new-research-nz-beef-and-lamb-carbon-foot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2173</Words>
  <Characters>12390</Characters>
  <Application>Microsoft Office Word</Application>
  <DocSecurity>0</DocSecurity>
  <Lines>103</Lines>
  <Paragraphs>29</Paragraphs>
  <ScaleCrop>false</ScaleCrop>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 Webster</dc:creator>
  <cp:keywords/>
  <dc:description/>
  <cp:lastModifiedBy>Tane Webster</cp:lastModifiedBy>
  <cp:revision>8</cp:revision>
  <dcterms:created xsi:type="dcterms:W3CDTF">2022-11-16T07:33:00Z</dcterms:created>
  <dcterms:modified xsi:type="dcterms:W3CDTF">2022-11-16T08:29:00Z</dcterms:modified>
</cp:coreProperties>
</file>