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EF3F" w14:textId="284FC445"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03AE6DF4" w14:textId="48A72388" w:rsidR="006332EA" w:rsidRDefault="006332EA" w:rsidP="006332EA">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E6D6ED2" wp14:editId="774160DA">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79DFD748" w14:textId="77777777" w:rsidR="00797B37" w:rsidRDefault="00797B37" w:rsidP="00F00F2E">
      <w:pPr>
        <w:spacing w:after="0" w:line="360" w:lineRule="auto"/>
        <w:rPr>
          <w:rFonts w:ascii="Verdana" w:eastAsia="Verdana" w:hAnsi="Verdana" w:cs="Verdana"/>
          <w:b/>
          <w:color w:val="4472C4" w:themeColor="accent1"/>
          <w:sz w:val="20"/>
          <w:szCs w:val="20"/>
        </w:rPr>
      </w:pPr>
    </w:p>
    <w:p w14:paraId="5CDF0779" w14:textId="1D135F98" w:rsidR="00797B37" w:rsidRDefault="008E4FBB" w:rsidP="00F00F2E">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00A17C41" w:rsidRPr="008E4FBB">
        <w:rPr>
          <w:rFonts w:ascii="Verdana" w:eastAsia="Verdana" w:hAnsi="Verdana" w:cs="Verdana"/>
          <w:b/>
          <w:color w:val="4472C4" w:themeColor="accent1"/>
          <w:sz w:val="20"/>
          <w:szCs w:val="20"/>
        </w:rPr>
        <w:t>letter</w:t>
      </w:r>
      <w:r w:rsidR="00A17C41"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w:t>
      </w:r>
      <w:r w:rsidR="00EA585C">
        <w:rPr>
          <w:rFonts w:ascii="Verdana" w:eastAsia="Verdana" w:hAnsi="Verdana" w:cs="Verdana"/>
          <w:color w:val="4472C4" w:themeColor="accent1"/>
          <w:sz w:val="20"/>
          <w:szCs w:val="20"/>
        </w:rPr>
        <w:t xml:space="preserve">can be </w:t>
      </w:r>
      <w:r w:rsidR="00A17C41" w:rsidRPr="00EA585C">
        <w:rPr>
          <w:rFonts w:ascii="Verdana" w:eastAsia="Verdana" w:hAnsi="Verdana" w:cs="Verdana"/>
          <w:color w:val="4472C4" w:themeColor="accent1"/>
          <w:sz w:val="20"/>
          <w:szCs w:val="20"/>
        </w:rPr>
        <w:t xml:space="preserve">used in the situation where your employer directs you to be vaccinated </w:t>
      </w:r>
      <w:r w:rsidR="00EC1DA3">
        <w:rPr>
          <w:rFonts w:ascii="Verdana" w:eastAsia="Verdana" w:hAnsi="Verdana" w:cs="Verdana"/>
          <w:color w:val="4472C4" w:themeColor="accent1"/>
          <w:sz w:val="20"/>
          <w:szCs w:val="20"/>
        </w:rPr>
        <w:t xml:space="preserve">pursuant to the </w:t>
      </w:r>
      <w:r w:rsidR="00B2647C" w:rsidRPr="00B2647C">
        <w:rPr>
          <w:rFonts w:ascii="Verdana" w:eastAsia="Verdana" w:hAnsi="Verdana" w:cs="Verdana"/>
          <w:color w:val="4472C4" w:themeColor="accent1"/>
          <w:sz w:val="20"/>
          <w:szCs w:val="20"/>
        </w:rPr>
        <w:t xml:space="preserve">Covid-19 Public Health Response (Vaccinations) Order 2021 </w:t>
      </w:r>
      <w:r w:rsidR="00EA585C">
        <w:rPr>
          <w:rFonts w:ascii="Verdana" w:eastAsia="Verdana" w:hAnsi="Verdana" w:cs="Verdana"/>
          <w:color w:val="4472C4" w:themeColor="accent1"/>
          <w:sz w:val="20"/>
          <w:szCs w:val="20"/>
        </w:rPr>
        <w:t>(</w:t>
      </w:r>
      <w:r w:rsidR="00EA585C" w:rsidRPr="00EA585C">
        <w:rPr>
          <w:rFonts w:ascii="Verdana" w:eastAsia="Verdana" w:hAnsi="Verdana" w:cs="Verdana"/>
          <w:b/>
          <w:color w:val="4472C4" w:themeColor="accent1"/>
          <w:sz w:val="20"/>
          <w:szCs w:val="20"/>
        </w:rPr>
        <w:t>Vaccination</w:t>
      </w:r>
      <w:r w:rsidR="00EA585C">
        <w:rPr>
          <w:rFonts w:ascii="Verdana" w:eastAsia="Verdana" w:hAnsi="Verdana" w:cs="Verdana"/>
          <w:color w:val="4472C4" w:themeColor="accent1"/>
          <w:sz w:val="20"/>
          <w:szCs w:val="20"/>
        </w:rPr>
        <w:t xml:space="preserve"> </w:t>
      </w:r>
      <w:r w:rsidR="00EA585C" w:rsidRPr="00EA585C">
        <w:rPr>
          <w:rFonts w:ascii="Verdana" w:eastAsia="Verdana" w:hAnsi="Verdana" w:cs="Verdana"/>
          <w:b/>
          <w:color w:val="4472C4" w:themeColor="accent1"/>
          <w:sz w:val="20"/>
          <w:szCs w:val="20"/>
        </w:rPr>
        <w:t>Order</w:t>
      </w:r>
      <w:r w:rsidR="00EA585C">
        <w:rPr>
          <w:rFonts w:ascii="Verdana" w:eastAsia="Verdana" w:hAnsi="Verdana" w:cs="Verdana"/>
          <w:color w:val="4472C4" w:themeColor="accent1"/>
          <w:sz w:val="20"/>
          <w:szCs w:val="20"/>
        </w:rPr>
        <w:t>)</w:t>
      </w:r>
      <w:r w:rsidR="00A17C41" w:rsidRPr="00EA585C">
        <w:rPr>
          <w:rFonts w:ascii="Verdana" w:eastAsia="Verdana" w:hAnsi="Verdana" w:cs="Verdana"/>
          <w:color w:val="4472C4" w:themeColor="accent1"/>
          <w:sz w:val="20"/>
          <w:szCs w:val="20"/>
        </w:rPr>
        <w:t>.</w:t>
      </w:r>
      <w:r w:rsidR="006F6E52">
        <w:rPr>
          <w:rFonts w:ascii="Verdana" w:eastAsia="Verdana" w:hAnsi="Verdana" w:cs="Verdana"/>
          <w:color w:val="4472C4" w:themeColor="accent1"/>
          <w:sz w:val="20"/>
          <w:szCs w:val="20"/>
        </w:rPr>
        <w:t xml:space="preserve">  </w:t>
      </w:r>
    </w:p>
    <w:p w14:paraId="23C75F04" w14:textId="77777777" w:rsidR="006F6E52" w:rsidRDefault="006F6E52" w:rsidP="00F00F2E">
      <w:pPr>
        <w:spacing w:after="0" w:line="360" w:lineRule="auto"/>
        <w:rPr>
          <w:rFonts w:ascii="Verdana" w:eastAsia="Verdana" w:hAnsi="Verdana" w:cs="Verdana"/>
          <w:color w:val="4472C4" w:themeColor="accent1"/>
          <w:sz w:val="20"/>
          <w:szCs w:val="20"/>
        </w:rPr>
      </w:pPr>
    </w:p>
    <w:p w14:paraId="4E747CEC" w14:textId="4CC409EF" w:rsidR="008E4FBB" w:rsidRDefault="008E4FBB" w:rsidP="008E4FBB">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w:t>
      </w:r>
      <w:r w:rsidR="0060590F">
        <w:rPr>
          <w:rFonts w:ascii="Verdana" w:eastAsia="Verdana" w:hAnsi="Verdana" w:cs="Verdana"/>
          <w:color w:val="4472C4" w:themeColor="accent1"/>
          <w:sz w:val="20"/>
          <w:szCs w:val="20"/>
        </w:rPr>
        <w:t>by a friend</w:t>
      </w:r>
      <w:r w:rsidR="006F6E52">
        <w:rPr>
          <w:rFonts w:ascii="Verdana" w:eastAsia="Verdana" w:hAnsi="Verdana" w:cs="Verdana"/>
          <w:color w:val="4472C4" w:themeColor="accent1"/>
          <w:sz w:val="20"/>
          <w:szCs w:val="20"/>
        </w:rPr>
        <w:t>, family member</w:t>
      </w:r>
      <w:r w:rsidR="0060590F">
        <w:rPr>
          <w:rFonts w:ascii="Verdana" w:eastAsia="Verdana" w:hAnsi="Verdana" w:cs="Verdana"/>
          <w:color w:val="4472C4" w:themeColor="accent1"/>
          <w:sz w:val="20"/>
          <w:szCs w:val="20"/>
        </w:rPr>
        <w:t xml:space="preserve"> or colleague </w:t>
      </w:r>
      <w:r>
        <w:rPr>
          <w:rFonts w:ascii="Verdana" w:eastAsia="Verdana" w:hAnsi="Verdana" w:cs="Verdana"/>
          <w:color w:val="4472C4" w:themeColor="accent1"/>
          <w:sz w:val="20"/>
          <w:szCs w:val="20"/>
        </w:rPr>
        <w:t xml:space="preserve">then please </w:t>
      </w:r>
      <w:r w:rsidR="00471DC4">
        <w:rPr>
          <w:rFonts w:ascii="Verdana" w:eastAsia="Verdana" w:hAnsi="Verdana" w:cs="Verdana"/>
          <w:color w:val="4472C4" w:themeColor="accent1"/>
          <w:sz w:val="20"/>
          <w:szCs w:val="20"/>
        </w:rPr>
        <w:t xml:space="preserve">go to </w:t>
      </w:r>
      <w:hyperlink r:id="rId10" w:history="1">
        <w:r w:rsidR="00383DA1" w:rsidRPr="00E20765">
          <w:rPr>
            <w:rStyle w:val="Hyperlink"/>
            <w:rFonts w:ascii="Verdana" w:eastAsia="Verdana" w:hAnsi="Verdana" w:cs="Verdana"/>
            <w:sz w:val="20"/>
            <w:szCs w:val="20"/>
          </w:rPr>
          <w:t>https://voicesforfreedom.co.nz/resources</w:t>
        </w:r>
      </w:hyperlink>
      <w:r w:rsidR="00383DA1">
        <w:rPr>
          <w:rFonts w:ascii="Verdana" w:eastAsia="Verdana" w:hAnsi="Verdana" w:cs="Verdana"/>
          <w:color w:val="4472C4" w:themeColor="accent1"/>
          <w:sz w:val="20"/>
          <w:szCs w:val="20"/>
        </w:rPr>
        <w:t xml:space="preserve"> </w:t>
      </w:r>
      <w:r w:rsidR="00471DC4">
        <w:rPr>
          <w:rFonts w:ascii="Verdana" w:eastAsia="Verdana" w:hAnsi="Verdana" w:cs="Verdana"/>
          <w:color w:val="4472C4" w:themeColor="accent1"/>
          <w:sz w:val="20"/>
          <w:szCs w:val="20"/>
        </w:rPr>
        <w:t xml:space="preserve">to see the outline of the </w:t>
      </w:r>
      <w:r w:rsidR="00383DA1">
        <w:rPr>
          <w:rFonts w:ascii="Verdana" w:eastAsia="Verdana" w:hAnsi="Verdana" w:cs="Verdana"/>
          <w:color w:val="4472C4" w:themeColor="accent1"/>
          <w:sz w:val="20"/>
          <w:szCs w:val="20"/>
        </w:rPr>
        <w:t xml:space="preserve">employment </w:t>
      </w:r>
      <w:r w:rsidR="00471DC4">
        <w:rPr>
          <w:rFonts w:ascii="Verdana" w:eastAsia="Verdana" w:hAnsi="Verdana" w:cs="Verdana"/>
          <w:color w:val="4472C4" w:themeColor="accent1"/>
          <w:sz w:val="20"/>
          <w:szCs w:val="20"/>
        </w:rPr>
        <w:t>process</w:t>
      </w:r>
      <w:r w:rsidR="00797B37">
        <w:rPr>
          <w:rFonts w:ascii="Verdana" w:eastAsia="Verdana" w:hAnsi="Verdana" w:cs="Verdana"/>
          <w:color w:val="4472C4" w:themeColor="accent1"/>
          <w:sz w:val="20"/>
          <w:szCs w:val="20"/>
        </w:rPr>
        <w:t>, to get access to the other letter/s,</w:t>
      </w:r>
      <w:r w:rsidR="00471DC4">
        <w:rPr>
          <w:rFonts w:ascii="Verdana" w:eastAsia="Verdana" w:hAnsi="Verdana" w:cs="Verdana"/>
          <w:color w:val="4472C4" w:themeColor="accent1"/>
          <w:sz w:val="20"/>
          <w:szCs w:val="20"/>
        </w:rPr>
        <w:t xml:space="preserve"> </w:t>
      </w:r>
      <w:r w:rsidR="00797B37">
        <w:rPr>
          <w:rFonts w:ascii="Verdana" w:eastAsia="Verdana" w:hAnsi="Verdana" w:cs="Verdana"/>
          <w:color w:val="4472C4" w:themeColor="accent1"/>
          <w:sz w:val="20"/>
          <w:szCs w:val="20"/>
        </w:rPr>
        <w:t xml:space="preserve">and </w:t>
      </w:r>
      <w:r w:rsidR="00533FCB">
        <w:rPr>
          <w:rFonts w:ascii="Verdana" w:eastAsia="Verdana" w:hAnsi="Verdana" w:cs="Verdana"/>
          <w:color w:val="4472C4" w:themeColor="accent1"/>
          <w:sz w:val="20"/>
          <w:szCs w:val="20"/>
        </w:rPr>
        <w:t xml:space="preserve">to get access to the </w:t>
      </w:r>
      <w:r w:rsidR="00471DC4">
        <w:rPr>
          <w:rFonts w:ascii="Verdana" w:eastAsia="Verdana" w:hAnsi="Verdana" w:cs="Verdana"/>
          <w:color w:val="4472C4" w:themeColor="accent1"/>
          <w:sz w:val="20"/>
          <w:szCs w:val="20"/>
        </w:rPr>
        <w:t xml:space="preserve">employment webinars hosted by Voices </w:t>
      </w:r>
      <w:proofErr w:type="gramStart"/>
      <w:r w:rsidR="00471DC4">
        <w:rPr>
          <w:rFonts w:ascii="Verdana" w:eastAsia="Verdana" w:hAnsi="Verdana" w:cs="Verdana"/>
          <w:color w:val="4472C4" w:themeColor="accent1"/>
          <w:sz w:val="20"/>
          <w:szCs w:val="20"/>
        </w:rPr>
        <w:t>For</w:t>
      </w:r>
      <w:proofErr w:type="gramEnd"/>
      <w:r w:rsidR="00471DC4">
        <w:rPr>
          <w:rFonts w:ascii="Verdana" w:eastAsia="Verdana" w:hAnsi="Verdana" w:cs="Verdana"/>
          <w:color w:val="4472C4" w:themeColor="accent1"/>
          <w:sz w:val="20"/>
          <w:szCs w:val="20"/>
        </w:rPr>
        <w:t xml:space="preserve"> Freedom.</w:t>
      </w:r>
      <w:r w:rsidR="004840E7">
        <w:rPr>
          <w:rFonts w:ascii="Verdana" w:eastAsia="Verdana" w:hAnsi="Verdana" w:cs="Verdana"/>
          <w:color w:val="4472C4" w:themeColor="accent1"/>
          <w:sz w:val="20"/>
          <w:szCs w:val="20"/>
        </w:rPr>
        <w:t xml:space="preserve">  There is also an alternative letter specifically for ECE, teachers.</w:t>
      </w:r>
    </w:p>
    <w:p w14:paraId="54A53B13" w14:textId="77777777" w:rsidR="0060590F" w:rsidRPr="004840E7" w:rsidRDefault="0060590F" w:rsidP="0060590F">
      <w:pPr>
        <w:spacing w:after="0" w:line="360" w:lineRule="auto"/>
        <w:jc w:val="center"/>
        <w:rPr>
          <w:rFonts w:ascii="Verdana" w:eastAsia="Verdana" w:hAnsi="Verdana" w:cs="Verdana"/>
          <w:sz w:val="17"/>
          <w:szCs w:val="17"/>
        </w:rPr>
      </w:pPr>
    </w:p>
    <w:tbl>
      <w:tblPr>
        <w:tblStyle w:val="TableGrid"/>
        <w:tblW w:w="0" w:type="auto"/>
        <w:tblInd w:w="137" w:type="dxa"/>
        <w:tblLook w:val="04A0" w:firstRow="1" w:lastRow="0" w:firstColumn="1" w:lastColumn="0" w:noHBand="0" w:noVBand="1"/>
      </w:tblPr>
      <w:tblGrid>
        <w:gridCol w:w="8879"/>
      </w:tblGrid>
      <w:tr w:rsidR="00F21098" w:rsidRPr="004840E7" w14:paraId="0C24247E" w14:textId="77777777" w:rsidTr="00892D68">
        <w:tc>
          <w:tcPr>
            <w:tcW w:w="8879" w:type="dxa"/>
          </w:tcPr>
          <w:p w14:paraId="6DC57B0A" w14:textId="55FF5C05" w:rsidR="00F21098" w:rsidRPr="004840E7" w:rsidRDefault="00F21098" w:rsidP="00892D68">
            <w:pPr>
              <w:spacing w:line="360" w:lineRule="auto"/>
              <w:jc w:val="center"/>
              <w:rPr>
                <w:rFonts w:ascii="Verdana" w:hAnsi="Verdana" w:cs="Helvetica"/>
                <w:sz w:val="17"/>
                <w:szCs w:val="17"/>
                <w:shd w:val="clear" w:color="auto" w:fill="FFFFFF"/>
              </w:rPr>
            </w:pPr>
            <w:r w:rsidRPr="004840E7">
              <w:rPr>
                <w:rFonts w:ascii="Verdana" w:eastAsia="Times New Roman" w:hAnsi="Verdana" w:cstheme="majorHAnsi"/>
                <w:color w:val="FF0000"/>
                <w:sz w:val="17"/>
                <w:szCs w:val="17"/>
                <w:lang w:eastAsia="en-NZ"/>
              </w:rPr>
              <w:t xml:space="preserve">Disclaimer: </w:t>
            </w:r>
            <w:r w:rsidRPr="004840E7">
              <w:rPr>
                <w:rFonts w:ascii="Verdana" w:eastAsia="Times New Roman" w:hAnsi="Verdana" w:cstheme="majorHAnsi"/>
                <w:sz w:val="17"/>
                <w:szCs w:val="17"/>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4840E7">
              <w:rPr>
                <w:rFonts w:ascii="Verdana" w:hAnsi="Verdana" w:cs="Helvetica"/>
                <w:sz w:val="17"/>
                <w:szCs w:val="17"/>
                <w:shd w:val="clear" w:color="auto" w:fill="FFFFFF"/>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14:paraId="4C0E1A61" w14:textId="77777777" w:rsidR="00F21098" w:rsidRPr="004840E7" w:rsidRDefault="00F21098" w:rsidP="00892D68">
            <w:pPr>
              <w:spacing w:line="360" w:lineRule="auto"/>
              <w:rPr>
                <w:rFonts w:ascii="Verdana" w:eastAsia="Times New Roman" w:hAnsi="Verdana" w:cstheme="majorHAnsi"/>
                <w:color w:val="FF0000"/>
                <w:sz w:val="17"/>
                <w:szCs w:val="17"/>
                <w:lang w:eastAsia="en-NZ"/>
              </w:rPr>
            </w:pPr>
          </w:p>
          <w:p w14:paraId="5416DCDE" w14:textId="4E180BBC" w:rsidR="00F21098" w:rsidRPr="004840E7" w:rsidRDefault="00F21098" w:rsidP="00892D68">
            <w:pPr>
              <w:spacing w:line="360" w:lineRule="auto"/>
              <w:rPr>
                <w:rFonts w:ascii="Verdana" w:eastAsia="Times New Roman" w:hAnsi="Verdana" w:cstheme="majorHAnsi"/>
                <w:color w:val="FF0000"/>
                <w:sz w:val="17"/>
                <w:szCs w:val="17"/>
                <w:lang w:eastAsia="en-NZ"/>
              </w:rPr>
            </w:pPr>
            <w:r w:rsidRPr="004840E7">
              <w:rPr>
                <w:rFonts w:ascii="Verdana" w:eastAsia="Times New Roman" w:hAnsi="Verdana" w:cstheme="majorHAnsi"/>
                <w:color w:val="FF0000"/>
                <w:sz w:val="17"/>
                <w:szCs w:val="17"/>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w:t>
            </w:r>
            <w:r w:rsidR="004840E7" w:rsidRPr="004840E7">
              <w:rPr>
                <w:rFonts w:ascii="Verdana" w:eastAsia="Times New Roman" w:hAnsi="Verdana" w:cstheme="majorHAnsi"/>
                <w:color w:val="FF0000"/>
                <w:sz w:val="17"/>
                <w:szCs w:val="17"/>
                <w:lang w:eastAsia="en-NZ"/>
              </w:rPr>
              <w:t>hen you are permitted to do so.</w:t>
            </w:r>
          </w:p>
        </w:tc>
      </w:tr>
    </w:tbl>
    <w:p w14:paraId="51ED69C0" w14:textId="77777777" w:rsidR="004840E7" w:rsidRDefault="004840E7" w:rsidP="005C7E72">
      <w:pPr>
        <w:pStyle w:val="Header"/>
        <w:ind w:right="-421"/>
        <w:jc w:val="right"/>
        <w:rPr>
          <w:rFonts w:ascii="Verdana" w:eastAsia="Verdana" w:hAnsi="Verdana" w:cs="Verdana"/>
          <w:b/>
          <w:i/>
          <w:color w:val="4472C4" w:themeColor="accent1"/>
          <w:sz w:val="20"/>
          <w:szCs w:val="20"/>
        </w:rPr>
      </w:pPr>
    </w:p>
    <w:p w14:paraId="17C2E6CA" w14:textId="77777777" w:rsidR="004840E7" w:rsidRDefault="004840E7">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6C18D70A" w14:textId="1BFEC471"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198A234" w14:textId="77777777" w:rsidR="00F21098" w:rsidRDefault="00F21098" w:rsidP="00F21098">
      <w:pPr>
        <w:rPr>
          <w:rFonts w:ascii="Verdana" w:eastAsia="Verdana" w:hAnsi="Verdana" w:cs="Verdana"/>
          <w:b/>
          <w:color w:val="4472C4" w:themeColor="accent1"/>
          <w:sz w:val="20"/>
          <w:szCs w:val="20"/>
        </w:rPr>
      </w:pPr>
    </w:p>
    <w:p w14:paraId="425745F6" w14:textId="22E96105" w:rsidR="0060590F" w:rsidRDefault="0060590F" w:rsidP="0060590F">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2433CD9E" wp14:editId="7263FD50">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5D1CBCF0" w14:textId="77777777" w:rsidR="0060590F" w:rsidRDefault="0060590F" w:rsidP="00383DA1">
      <w:pPr>
        <w:spacing w:after="0" w:line="360" w:lineRule="auto"/>
        <w:rPr>
          <w:rFonts w:ascii="Verdana" w:eastAsia="Verdana" w:hAnsi="Verdana" w:cs="Verdana"/>
          <w:b/>
          <w:color w:val="4472C4" w:themeColor="accent1"/>
          <w:sz w:val="20"/>
          <w:szCs w:val="20"/>
        </w:rPr>
      </w:pPr>
    </w:p>
    <w:p w14:paraId="785ACA50" w14:textId="4894A22E" w:rsidR="0060590F" w:rsidRDefault="006F6E52" w:rsidP="00383DA1">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72AD04C4" w14:textId="77777777" w:rsidR="00A17C41" w:rsidRPr="00AF42CE" w:rsidRDefault="00A17C41" w:rsidP="001D227C">
      <w:pPr>
        <w:spacing w:after="0" w:line="360" w:lineRule="auto"/>
        <w:rPr>
          <w:rFonts w:ascii="Verdana" w:eastAsia="Verdana" w:hAnsi="Verdana" w:cs="Verdana"/>
          <w:color w:val="4472C4" w:themeColor="accent1"/>
          <w:sz w:val="20"/>
          <w:szCs w:val="20"/>
        </w:rPr>
      </w:pPr>
    </w:p>
    <w:p w14:paraId="62A77AB9" w14:textId="77777777" w:rsidR="006F6E52" w:rsidRDefault="00A17C41"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sidR="001B7CC1">
        <w:rPr>
          <w:rFonts w:ascii="Verdana" w:eastAsia="Verdana" w:hAnsi="Verdana" w:cs="Verdana"/>
          <w:color w:val="4472C4" w:themeColor="accent1"/>
          <w:sz w:val="20"/>
          <w:szCs w:val="20"/>
        </w:rPr>
        <w:t>the letter carefully so that you understand what you are sending</w:t>
      </w:r>
      <w:r w:rsidR="0060590F">
        <w:rPr>
          <w:rFonts w:ascii="Verdana" w:eastAsia="Verdana" w:hAnsi="Verdana" w:cs="Verdana"/>
          <w:color w:val="4472C4" w:themeColor="accent1"/>
          <w:sz w:val="20"/>
          <w:szCs w:val="20"/>
        </w:rPr>
        <w:t xml:space="preserve"> – this letter is </w:t>
      </w:r>
      <w:r w:rsidR="0060590F" w:rsidRPr="00FF619C">
        <w:rPr>
          <w:rFonts w:ascii="Verdana" w:eastAsia="Verdana" w:hAnsi="Verdana" w:cs="Verdana"/>
          <w:b/>
          <w:color w:val="4472C4" w:themeColor="accent1"/>
          <w:sz w:val="20"/>
          <w:szCs w:val="20"/>
        </w:rPr>
        <w:t>your letter</w:t>
      </w:r>
      <w:r w:rsidR="001B7CC1">
        <w:rPr>
          <w:rFonts w:ascii="Verdana" w:eastAsia="Verdana" w:hAnsi="Verdana" w:cs="Verdana"/>
          <w:color w:val="4472C4" w:themeColor="accent1"/>
          <w:sz w:val="20"/>
          <w:szCs w:val="20"/>
        </w:rPr>
        <w:t>.</w:t>
      </w:r>
    </w:p>
    <w:p w14:paraId="7AD7C000" w14:textId="6C71B33E" w:rsidR="006F6E52" w:rsidRPr="006F6E52" w:rsidRDefault="006F6E52"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Keep this information factual and do not hesitate to get it checked by a friend</w:t>
      </w:r>
      <w:r w:rsidR="00AC558D">
        <w:rPr>
          <w:rFonts w:ascii="Verdana" w:eastAsia="Verdana" w:hAnsi="Verdana" w:cs="Verdana"/>
          <w:color w:val="4472C4" w:themeColor="accent1"/>
          <w:sz w:val="20"/>
          <w:szCs w:val="20"/>
        </w:rPr>
        <w:t>, colleague</w:t>
      </w:r>
      <w:r w:rsidR="00790E51">
        <w:rPr>
          <w:rFonts w:ascii="Verdana" w:eastAsia="Verdana" w:hAnsi="Verdana" w:cs="Verdana"/>
          <w:color w:val="4472C4" w:themeColor="accent1"/>
          <w:sz w:val="20"/>
          <w:szCs w:val="20"/>
        </w:rPr>
        <w:t xml:space="preserve"> or family member.</w:t>
      </w:r>
    </w:p>
    <w:p w14:paraId="5AF159DC" w14:textId="0E999370" w:rsidR="006F6E52" w:rsidRPr="00790E51" w:rsidRDefault="00A17C41" w:rsidP="00790E5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your employer directs you to be vaccinated </w:t>
      </w:r>
      <w:r w:rsidR="00AF42CE">
        <w:rPr>
          <w:rFonts w:ascii="Verdana" w:eastAsia="Verdana" w:hAnsi="Verdana" w:cs="Verdana"/>
          <w:color w:val="4472C4" w:themeColor="accent1"/>
          <w:sz w:val="20"/>
          <w:szCs w:val="20"/>
        </w:rPr>
        <w:t xml:space="preserve">pursuant to </w:t>
      </w:r>
      <w:r w:rsidR="0060590F">
        <w:rPr>
          <w:rFonts w:ascii="Verdana" w:eastAsia="Verdana" w:hAnsi="Verdana" w:cs="Verdana"/>
          <w:color w:val="4472C4" w:themeColor="accent1"/>
          <w:sz w:val="20"/>
          <w:szCs w:val="20"/>
        </w:rPr>
        <w:t xml:space="preserve">the government's Vaccination </w:t>
      </w:r>
      <w:r w:rsidR="00AF42CE">
        <w:rPr>
          <w:rFonts w:ascii="Verdana" w:eastAsia="Verdana" w:hAnsi="Verdana" w:cs="Verdana"/>
          <w:color w:val="4472C4" w:themeColor="accent1"/>
          <w:sz w:val="20"/>
          <w:szCs w:val="20"/>
        </w:rPr>
        <w:t>Order</w:t>
      </w:r>
      <w:r w:rsidRPr="00AF42CE">
        <w:rPr>
          <w:rFonts w:ascii="Verdana" w:eastAsia="Verdana" w:hAnsi="Verdana" w:cs="Verdana"/>
          <w:color w:val="4472C4" w:themeColor="accent1"/>
          <w:sz w:val="20"/>
          <w:szCs w:val="20"/>
        </w:rPr>
        <w:t>.</w:t>
      </w:r>
      <w:r w:rsidR="00555795" w:rsidRPr="00AF42CE">
        <w:rPr>
          <w:rFonts w:ascii="Verdana" w:eastAsia="Verdana" w:hAnsi="Verdana" w:cs="Verdana"/>
          <w:color w:val="4472C4" w:themeColor="accent1"/>
          <w:sz w:val="20"/>
          <w:szCs w:val="20"/>
        </w:rPr>
        <w:t xml:space="preserve">  </w:t>
      </w:r>
      <w:r w:rsidR="004840E7">
        <w:rPr>
          <w:rFonts w:ascii="Verdana" w:eastAsia="Verdana" w:hAnsi="Verdana" w:cs="Verdana"/>
          <w:color w:val="4472C4" w:themeColor="accent1"/>
          <w:sz w:val="20"/>
          <w:szCs w:val="20"/>
        </w:rPr>
        <w:t>The latest vaccination o</w:t>
      </w:r>
      <w:r w:rsidR="00790E51" w:rsidRPr="00790E51">
        <w:rPr>
          <w:rFonts w:ascii="Verdana" w:eastAsia="Verdana" w:hAnsi="Verdana" w:cs="Verdana"/>
          <w:color w:val="4472C4" w:themeColor="accent1"/>
          <w:sz w:val="20"/>
          <w:szCs w:val="20"/>
        </w:rPr>
        <w:t xml:space="preserve">rder/s </w:t>
      </w:r>
      <w:r w:rsidR="004840E7">
        <w:rPr>
          <w:rFonts w:ascii="Verdana" w:eastAsia="Verdana" w:hAnsi="Verdana" w:cs="Verdana"/>
          <w:color w:val="4472C4" w:themeColor="accent1"/>
          <w:sz w:val="20"/>
          <w:szCs w:val="20"/>
        </w:rPr>
        <w:t xml:space="preserve">are </w:t>
      </w:r>
      <w:r w:rsidR="00790E51" w:rsidRPr="00790E51">
        <w:rPr>
          <w:rFonts w:ascii="Verdana" w:eastAsia="Verdana" w:hAnsi="Verdana" w:cs="Verdana"/>
          <w:color w:val="4472C4" w:themeColor="accent1"/>
          <w:sz w:val="20"/>
          <w:szCs w:val="20"/>
        </w:rPr>
        <w:t xml:space="preserve">available at </w:t>
      </w:r>
      <w:hyperlink r:id="rId11" w:history="1">
        <w:r w:rsidR="00790E51" w:rsidRPr="00E20765">
          <w:rPr>
            <w:rStyle w:val="Hyperlink"/>
            <w:rFonts w:ascii="Verdana" w:eastAsia="Verdana" w:hAnsi="Verdana" w:cs="Verdana"/>
            <w:sz w:val="20"/>
            <w:szCs w:val="20"/>
          </w:rPr>
          <w:t>https://covid19.govt.nz/alert-levels-and-updates/legislation-and-key-documents</w:t>
        </w:r>
      </w:hyperlink>
    </w:p>
    <w:p w14:paraId="24A69BC9" w14:textId="7AB25DFB" w:rsidR="00555795" w:rsidRPr="00AF42CE" w:rsidRDefault="00555795"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If you</w:t>
      </w:r>
      <w:r w:rsidR="00AC558D">
        <w:rPr>
          <w:rFonts w:ascii="Verdana" w:eastAsia="Verdana" w:hAnsi="Verdana" w:cs="Verdana"/>
          <w:color w:val="4472C4" w:themeColor="accent1"/>
          <w:sz w:val="20"/>
          <w:szCs w:val="20"/>
        </w:rPr>
        <w:t xml:space="preserve">r employer has requested you </w:t>
      </w:r>
      <w:r w:rsidRPr="00AF42CE">
        <w:rPr>
          <w:rFonts w:ascii="Verdana" w:eastAsia="Verdana" w:hAnsi="Verdana" w:cs="Verdana"/>
          <w:color w:val="4472C4" w:themeColor="accent1"/>
          <w:sz w:val="20"/>
          <w:szCs w:val="20"/>
        </w:rPr>
        <w:t xml:space="preserve">be vaccinated against </w:t>
      </w:r>
      <w:r w:rsidR="00AF42CE">
        <w:rPr>
          <w:rFonts w:ascii="Verdana" w:eastAsia="Verdana" w:hAnsi="Verdana" w:cs="Verdana"/>
          <w:color w:val="4472C4" w:themeColor="accent1"/>
          <w:sz w:val="20"/>
          <w:szCs w:val="20"/>
        </w:rPr>
        <w:t>Covid</w:t>
      </w:r>
      <w:r w:rsidRPr="00AF42CE">
        <w:rPr>
          <w:rFonts w:ascii="Verdana" w:eastAsia="Verdana" w:hAnsi="Verdana" w:cs="Verdana"/>
          <w:color w:val="4472C4" w:themeColor="accent1"/>
          <w:sz w:val="20"/>
          <w:szCs w:val="20"/>
        </w:rPr>
        <w:t xml:space="preserve">-19 </w:t>
      </w:r>
      <w:r w:rsidR="005B21E5">
        <w:rPr>
          <w:rFonts w:ascii="Verdana" w:eastAsia="Verdana" w:hAnsi="Verdana" w:cs="Verdana"/>
          <w:color w:val="4472C4" w:themeColor="accent1"/>
          <w:sz w:val="20"/>
          <w:szCs w:val="20"/>
        </w:rPr>
        <w:t xml:space="preserve">but </w:t>
      </w:r>
      <w:r w:rsidR="001B7CC1">
        <w:rPr>
          <w:rFonts w:ascii="Verdana" w:eastAsia="Verdana" w:hAnsi="Verdana" w:cs="Verdana"/>
          <w:color w:val="4472C4" w:themeColor="accent1"/>
          <w:sz w:val="20"/>
          <w:szCs w:val="20"/>
        </w:rPr>
        <w:t xml:space="preserve">there is no </w:t>
      </w:r>
      <w:r w:rsidR="0060590F">
        <w:rPr>
          <w:rFonts w:ascii="Verdana" w:eastAsia="Verdana" w:hAnsi="Verdana" w:cs="Verdana"/>
          <w:color w:val="4472C4" w:themeColor="accent1"/>
          <w:sz w:val="20"/>
          <w:szCs w:val="20"/>
        </w:rPr>
        <w:t xml:space="preserve">Vaccination </w:t>
      </w:r>
      <w:r w:rsidR="001B7CC1">
        <w:rPr>
          <w:rFonts w:ascii="Verdana" w:eastAsia="Verdana" w:hAnsi="Verdana" w:cs="Verdana"/>
          <w:color w:val="4472C4" w:themeColor="accent1"/>
          <w:sz w:val="20"/>
          <w:szCs w:val="20"/>
        </w:rPr>
        <w:t>Order</w:t>
      </w:r>
      <w:r w:rsidR="005B21E5">
        <w:rPr>
          <w:rFonts w:ascii="Verdana" w:eastAsia="Verdana" w:hAnsi="Verdana" w:cs="Verdana"/>
          <w:color w:val="4472C4" w:themeColor="accent1"/>
          <w:sz w:val="20"/>
          <w:szCs w:val="20"/>
        </w:rPr>
        <w:t xml:space="preserve"> </w:t>
      </w:r>
      <w:r w:rsidRPr="00AF42CE">
        <w:rPr>
          <w:rFonts w:ascii="Verdana" w:eastAsia="Verdana" w:hAnsi="Verdana" w:cs="Verdana"/>
          <w:color w:val="4472C4" w:themeColor="accent1"/>
          <w:sz w:val="20"/>
          <w:szCs w:val="20"/>
        </w:rPr>
        <w:t>then please refer to the other template letter</w:t>
      </w:r>
      <w:r w:rsidR="00790E51">
        <w:rPr>
          <w:rFonts w:ascii="Verdana" w:eastAsia="Verdana" w:hAnsi="Verdana" w:cs="Verdana"/>
          <w:color w:val="4472C4" w:themeColor="accent1"/>
          <w:sz w:val="20"/>
          <w:szCs w:val="20"/>
        </w:rPr>
        <w:t xml:space="preserve"> go to </w:t>
      </w:r>
      <w:hyperlink r:id="rId12" w:history="1">
        <w:r w:rsidR="00790E51" w:rsidRPr="00E20765">
          <w:rPr>
            <w:rStyle w:val="Hyperlink"/>
            <w:rFonts w:ascii="Verdana" w:eastAsia="Verdana" w:hAnsi="Verdana" w:cs="Verdana"/>
            <w:sz w:val="20"/>
            <w:szCs w:val="20"/>
          </w:rPr>
          <w:t>https://voicesforfreedom.co.nz/resources</w:t>
        </w:r>
      </w:hyperlink>
    </w:p>
    <w:p w14:paraId="59822D00" w14:textId="29BC2A76"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w:t>
      </w:r>
      <w:r w:rsidR="00555795" w:rsidRPr="00AF42CE">
        <w:rPr>
          <w:rFonts w:ascii="Verdana" w:eastAsia="Verdana" w:hAnsi="Verdana" w:cs="Verdana"/>
          <w:color w:val="4472C4" w:themeColor="accent1"/>
          <w:sz w:val="20"/>
          <w:szCs w:val="20"/>
        </w:rPr>
        <w:t xml:space="preserve">your employer knows where best to </w:t>
      </w:r>
      <w:r w:rsidR="0026396F">
        <w:rPr>
          <w:rFonts w:ascii="Verdana" w:eastAsia="Verdana" w:hAnsi="Verdana" w:cs="Verdana"/>
          <w:color w:val="4472C4" w:themeColor="accent1"/>
          <w:sz w:val="20"/>
          <w:szCs w:val="20"/>
        </w:rPr>
        <w:t>respond to you in writing.</w:t>
      </w:r>
    </w:p>
    <w:p w14:paraId="4F1715C6" w14:textId="20EADB88" w:rsidR="00A17C41" w:rsidRPr="00AF42CE" w:rsidRDefault="0026396F"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3AB2977" w14:textId="61C5C0CD"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sidR="0060590F">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 xml:space="preserve">the letter </w:t>
      </w:r>
      <w:r w:rsidR="0060590F">
        <w:rPr>
          <w:rFonts w:ascii="Verdana" w:eastAsia="Verdana" w:hAnsi="Verdana" w:cs="Verdana"/>
          <w:color w:val="4472C4" w:themeColor="accent1"/>
          <w:sz w:val="20"/>
          <w:szCs w:val="20"/>
        </w:rPr>
        <w:t>– make sure you keep a copy</w:t>
      </w:r>
      <w:r w:rsidRPr="00AF42CE">
        <w:rPr>
          <w:rFonts w:ascii="Verdana" w:eastAsia="Verdana" w:hAnsi="Verdana" w:cs="Verdana"/>
          <w:color w:val="4472C4" w:themeColor="accent1"/>
          <w:sz w:val="20"/>
          <w:szCs w:val="20"/>
        </w:rPr>
        <w:t>.</w:t>
      </w:r>
      <w:r w:rsidR="00790E51">
        <w:rPr>
          <w:rFonts w:ascii="Verdana" w:eastAsia="Verdana" w:hAnsi="Verdana" w:cs="Verdana"/>
          <w:color w:val="4472C4" w:themeColor="accent1"/>
          <w:sz w:val="20"/>
          <w:szCs w:val="20"/>
        </w:rPr>
        <w:t xml:space="preserve">  DO NOT include these first two pages of instructions.</w:t>
      </w:r>
    </w:p>
    <w:p w14:paraId="40A4A92E" w14:textId="28FCCBB5" w:rsidR="006F6E52" w:rsidRDefault="006F6E52" w:rsidP="006F6E52">
      <w:pPr>
        <w:spacing w:after="0" w:line="360" w:lineRule="auto"/>
        <w:rPr>
          <w:rFonts w:ascii="Verdana" w:eastAsia="Verdana" w:hAnsi="Verdana" w:cs="Verdana"/>
          <w:color w:val="4472C4" w:themeColor="accent1"/>
          <w:sz w:val="20"/>
          <w:szCs w:val="20"/>
        </w:rPr>
      </w:pPr>
    </w:p>
    <w:p w14:paraId="07FB2ABF" w14:textId="77777777" w:rsidR="006F6E52" w:rsidRPr="00EA585C" w:rsidRDefault="006F6E52" w:rsidP="006F6E52">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49A39D7B" w14:textId="77777777" w:rsidR="006F6E52" w:rsidRPr="00EA585C" w:rsidRDefault="006F6E52" w:rsidP="006F6E52">
      <w:pPr>
        <w:spacing w:after="0" w:line="360" w:lineRule="auto"/>
        <w:rPr>
          <w:rFonts w:ascii="Verdana" w:eastAsia="Verdana" w:hAnsi="Verdana" w:cs="Verdana"/>
          <w:color w:val="4472C4" w:themeColor="accent1"/>
          <w:sz w:val="20"/>
          <w:szCs w:val="20"/>
        </w:rPr>
      </w:pPr>
    </w:p>
    <w:p w14:paraId="6143A410" w14:textId="77777777" w:rsidR="006F6E52" w:rsidRPr="006F6E52" w:rsidRDefault="006F6E52" w:rsidP="006F6E52">
      <w:pPr>
        <w:rPr>
          <w:rFonts w:ascii="Verdana" w:eastAsia="Verdana" w:hAnsi="Verdana" w:cs="Verdana"/>
          <w:sz w:val="20"/>
          <w:szCs w:val="20"/>
        </w:rPr>
        <w:sectPr w:rsidR="006F6E52" w:rsidRPr="006F6E52" w:rsidSect="00A75E2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fmt="lowerRoman"/>
          <w:cols w:space="708"/>
          <w:docGrid w:linePitch="360"/>
        </w:sectPr>
      </w:pPr>
    </w:p>
    <w:p w14:paraId="08EA440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lastRenderedPageBreak/>
        <w:t>Employees header name/ contact details</w:t>
      </w:r>
    </w:p>
    <w:p w14:paraId="1E4137B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p>
    <w:p w14:paraId="247A3A6C" w14:textId="77777777" w:rsidR="00E30A01" w:rsidRDefault="00E30A01" w:rsidP="00B43A26">
      <w:pPr>
        <w:spacing w:line="276" w:lineRule="auto"/>
        <w:rPr>
          <w:rFonts w:ascii="Verdana" w:eastAsia="Quattrocento Sans" w:hAnsi="Verdana" w:cs="Quattrocento Sans"/>
          <w:b/>
          <w:color w:val="050505"/>
          <w:sz w:val="20"/>
          <w:szCs w:val="20"/>
          <w:highlight w:val="yellow"/>
        </w:rPr>
      </w:pPr>
    </w:p>
    <w:p w14:paraId="7B42C035" w14:textId="364D9F05" w:rsidR="00B43A26" w:rsidRPr="00C513A8" w:rsidRDefault="00E30A01" w:rsidP="002F310E">
      <w:pPr>
        <w:spacing w:after="0"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00B43A26" w:rsidRPr="00C513A8">
        <w:rPr>
          <w:rFonts w:ascii="Verdana" w:eastAsia="Quattrocento Sans" w:hAnsi="Verdana" w:cs="Quattrocento Sans"/>
          <w:b/>
          <w:color w:val="050505"/>
          <w:sz w:val="20"/>
          <w:szCs w:val="20"/>
          <w:highlight w:val="yellow"/>
        </w:rPr>
        <w:t>Employer's Name of place</w:t>
      </w:r>
    </w:p>
    <w:p w14:paraId="4AD4B953" w14:textId="77777777" w:rsidR="00B43A26" w:rsidRPr="00C513A8" w:rsidRDefault="00B43A26" w:rsidP="002F310E">
      <w:pPr>
        <w:spacing w:after="0"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5DD67998" w14:textId="43800DDA" w:rsidR="00B43A26" w:rsidRPr="00C513A8" w:rsidRDefault="00B43A26" w:rsidP="002F310E">
      <w:pPr>
        <w:spacing w:after="0"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sidR="00E30A01">
        <w:rPr>
          <w:rFonts w:ascii="Verdana" w:eastAsia="Quattrocento Sans" w:hAnsi="Verdana" w:cs="Quattrocento Sans"/>
          <w:b/>
          <w:color w:val="050505"/>
          <w:sz w:val="20"/>
          <w:szCs w:val="20"/>
          <w:highlight w:val="yellow"/>
        </w:rPr>
        <w:t>]</w:t>
      </w:r>
    </w:p>
    <w:p w14:paraId="0803B143" w14:textId="77777777" w:rsidR="00B43A26" w:rsidRPr="00C513A8" w:rsidRDefault="00B43A26" w:rsidP="00B43A26">
      <w:pPr>
        <w:spacing w:line="276" w:lineRule="auto"/>
        <w:ind w:right="280"/>
        <w:rPr>
          <w:rFonts w:ascii="Verdana" w:eastAsia="Quattrocento Sans" w:hAnsi="Verdana" w:cs="Quattrocento Sans"/>
          <w:b/>
          <w:color w:val="050505"/>
          <w:sz w:val="20"/>
          <w:szCs w:val="20"/>
          <w:highlight w:val="white"/>
        </w:rPr>
      </w:pPr>
    </w:p>
    <w:p w14:paraId="10B4002E" w14:textId="11A16727" w:rsidR="00B43A26" w:rsidRPr="00C513A8" w:rsidRDefault="00E30A01" w:rsidP="00B43A26">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00B43A26"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647797F6" w14:textId="77777777" w:rsidR="00B43A26" w:rsidRPr="00C513A8" w:rsidRDefault="00B43A26" w:rsidP="00B43A26">
      <w:pPr>
        <w:spacing w:line="276" w:lineRule="auto"/>
        <w:ind w:right="280"/>
        <w:rPr>
          <w:rFonts w:ascii="Verdana" w:eastAsia="Arial" w:hAnsi="Verdana" w:cs="Arial"/>
          <w:color w:val="050505"/>
          <w:sz w:val="20"/>
          <w:szCs w:val="20"/>
          <w:highlight w:val="white"/>
        </w:rPr>
      </w:pPr>
    </w:p>
    <w:p w14:paraId="5B0D9B7F" w14:textId="2429E1F4" w:rsidR="00B43A26" w:rsidRPr="00C513A8" w:rsidRDefault="00B43A26" w:rsidP="00B43A26">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sidR="00DE4EEF">
        <w:rPr>
          <w:rFonts w:ascii="Verdana" w:eastAsia="Arial" w:hAnsi="Verdana" w:cs="Arial"/>
          <w:color w:val="050505"/>
          <w:sz w:val="20"/>
          <w:szCs w:val="20"/>
          <w:highlight w:val="yellow"/>
        </w:rPr>
        <w:t>utive Board]</w:t>
      </w:r>
    </w:p>
    <w:p w14:paraId="34133CE4" w14:textId="77777777" w:rsidR="00B43A26" w:rsidRPr="00C513A8" w:rsidRDefault="00B43A26" w:rsidP="00B43A26">
      <w:pPr>
        <w:spacing w:line="276" w:lineRule="auto"/>
        <w:ind w:right="280"/>
        <w:rPr>
          <w:rFonts w:ascii="Verdana" w:eastAsia="Arial" w:hAnsi="Verdana" w:cs="Arial"/>
          <w:color w:val="050505"/>
          <w:sz w:val="20"/>
          <w:szCs w:val="20"/>
          <w:u w:val="single"/>
        </w:rPr>
      </w:pPr>
    </w:p>
    <w:p w14:paraId="6113C3ED" w14:textId="64998822" w:rsidR="00B43A26" w:rsidRDefault="00B43A26" w:rsidP="00384CB8">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005B2" w:rsidRPr="001B7CC1">
        <w:rPr>
          <w:rFonts w:ascii="Verdana" w:eastAsia="Arial" w:hAnsi="Verdana" w:cs="Arial"/>
          <w:b/>
          <w:color w:val="050505"/>
          <w:sz w:val="20"/>
          <w:szCs w:val="20"/>
        </w:rPr>
        <w:t>–</w:t>
      </w:r>
      <w:r w:rsidRPr="001B7CC1">
        <w:rPr>
          <w:rFonts w:ascii="Verdana" w:eastAsia="Arial" w:hAnsi="Verdana" w:cs="Arial"/>
          <w:b/>
          <w:color w:val="050505"/>
          <w:sz w:val="20"/>
          <w:szCs w:val="20"/>
        </w:rPr>
        <w:t xml:space="preserve"> </w:t>
      </w:r>
      <w:r w:rsidR="008005B2" w:rsidRPr="001B7CC1">
        <w:rPr>
          <w:rFonts w:ascii="Verdana" w:eastAsia="Arial" w:hAnsi="Verdana" w:cs="Arial"/>
          <w:b/>
          <w:color w:val="050505"/>
          <w:sz w:val="20"/>
          <w:szCs w:val="20"/>
        </w:rPr>
        <w:t xml:space="preserve">ORDER </w:t>
      </w:r>
      <w:r w:rsidRPr="001B7CC1">
        <w:rPr>
          <w:rFonts w:ascii="Verdana" w:eastAsia="Arial" w:hAnsi="Verdana" w:cs="Arial"/>
          <w:b/>
          <w:color w:val="050505"/>
          <w:sz w:val="20"/>
          <w:szCs w:val="20"/>
        </w:rPr>
        <w:t xml:space="preserve">TO </w:t>
      </w:r>
      <w:r w:rsidR="008005B2" w:rsidRPr="001B7CC1">
        <w:rPr>
          <w:rFonts w:ascii="Verdana" w:eastAsia="Arial" w:hAnsi="Verdana" w:cs="Arial"/>
          <w:b/>
          <w:color w:val="050505"/>
          <w:sz w:val="20"/>
          <w:szCs w:val="20"/>
        </w:rPr>
        <w:t xml:space="preserve">BE </w:t>
      </w:r>
      <w:r w:rsidRPr="001B7CC1">
        <w:rPr>
          <w:rFonts w:ascii="Verdana" w:eastAsia="Arial" w:hAnsi="Verdana" w:cs="Arial"/>
          <w:b/>
          <w:color w:val="050505"/>
          <w:sz w:val="20"/>
          <w:szCs w:val="20"/>
        </w:rPr>
        <w:t>VACCINATE</w:t>
      </w:r>
      <w:r w:rsidR="008005B2" w:rsidRPr="001B7CC1">
        <w:rPr>
          <w:rFonts w:ascii="Verdana" w:eastAsia="Arial" w:hAnsi="Verdana" w:cs="Arial"/>
          <w:b/>
          <w:color w:val="050505"/>
          <w:sz w:val="20"/>
          <w:szCs w:val="20"/>
        </w:rPr>
        <w:t>D</w:t>
      </w:r>
      <w:r w:rsidRPr="001B7CC1">
        <w:rPr>
          <w:rFonts w:ascii="Verdana" w:eastAsia="Arial" w:hAnsi="Verdana" w:cs="Arial"/>
          <w:b/>
          <w:color w:val="050505"/>
          <w:sz w:val="20"/>
          <w:szCs w:val="20"/>
        </w:rPr>
        <w:t xml:space="preserve"> AGAINST COVID-19</w:t>
      </w:r>
    </w:p>
    <w:p w14:paraId="71087A7B" w14:textId="77777777" w:rsidR="00E30A01" w:rsidRPr="001B7CC1" w:rsidRDefault="00E30A01" w:rsidP="00384CB8">
      <w:pPr>
        <w:spacing w:before="200" w:after="200" w:line="276" w:lineRule="auto"/>
        <w:rPr>
          <w:rFonts w:ascii="Verdana" w:eastAsia="Arial" w:hAnsi="Verdana" w:cs="Arial"/>
          <w:b/>
          <w:color w:val="050505"/>
          <w:sz w:val="20"/>
          <w:szCs w:val="20"/>
        </w:rPr>
      </w:pPr>
    </w:p>
    <w:p w14:paraId="7B4450B8" w14:textId="71185F6A" w:rsidR="00B43A26" w:rsidRPr="00384CB8" w:rsidRDefault="00B43A26" w:rsidP="00384CB8">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refer to my employment </w:t>
      </w:r>
      <w:r w:rsidR="00790E51">
        <w:rPr>
          <w:rFonts w:ascii="Verdana" w:eastAsia="Arial" w:hAnsi="Verdana" w:cs="Arial"/>
          <w:color w:val="050505"/>
          <w:sz w:val="20"/>
          <w:szCs w:val="20"/>
        </w:rPr>
        <w:t xml:space="preserve">agreement </w:t>
      </w:r>
      <w:r w:rsidRPr="00C513A8">
        <w:rPr>
          <w:rFonts w:ascii="Verdana" w:eastAsia="Arial" w:hAnsi="Verdana" w:cs="Arial"/>
          <w:color w:val="050505"/>
          <w:sz w:val="20"/>
          <w:szCs w:val="20"/>
        </w:rPr>
        <w:t xml:space="preserve">of </w:t>
      </w:r>
      <w:r w:rsidRPr="00C513A8">
        <w:rPr>
          <w:rFonts w:ascii="Verdana" w:eastAsia="Arial" w:hAnsi="Verdana" w:cs="Arial"/>
          <w:color w:val="050505"/>
          <w:sz w:val="20"/>
          <w:szCs w:val="20"/>
          <w:highlight w:val="yellow"/>
        </w:rPr>
        <w:t>[date]</w:t>
      </w:r>
      <w:r w:rsidRPr="00C513A8">
        <w:rPr>
          <w:rFonts w:ascii="Verdana" w:eastAsia="Arial" w:hAnsi="Verdana" w:cs="Arial"/>
          <w:color w:val="050505"/>
          <w:sz w:val="20"/>
          <w:szCs w:val="20"/>
        </w:rPr>
        <w:t xml:space="preserve"> and </w:t>
      </w:r>
      <w:r w:rsidR="00790E51" w:rsidRPr="00790E51">
        <w:rPr>
          <w:rFonts w:ascii="Verdana" w:eastAsia="Arial" w:hAnsi="Verdana" w:cs="Arial"/>
          <w:color w:val="050505"/>
          <w:sz w:val="20"/>
          <w:szCs w:val="20"/>
          <w:highlight w:val="yellow"/>
        </w:rPr>
        <w:t>[check your employment agreement and confirm</w:t>
      </w:r>
      <w:r w:rsidR="00790E51">
        <w:rPr>
          <w:rFonts w:ascii="Verdana" w:eastAsia="Arial" w:hAnsi="Verdana" w:cs="Arial"/>
          <w:color w:val="050505"/>
          <w:sz w:val="20"/>
          <w:szCs w:val="20"/>
          <w:highlight w:val="yellow"/>
        </w:rPr>
        <w:t xml:space="preserve"> the </w:t>
      </w:r>
      <w:r w:rsidR="00790E51" w:rsidRPr="00AC558D">
        <w:rPr>
          <w:rFonts w:ascii="Verdana" w:eastAsia="Arial" w:hAnsi="Verdana" w:cs="Arial"/>
          <w:color w:val="050505"/>
          <w:sz w:val="20"/>
          <w:szCs w:val="20"/>
          <w:highlight w:val="yellow"/>
        </w:rPr>
        <w:t xml:space="preserve">following] note that there is </w:t>
      </w:r>
      <w:r w:rsidRPr="00AC558D">
        <w:rPr>
          <w:rFonts w:ascii="Verdana" w:eastAsia="Arial" w:hAnsi="Verdana" w:cs="Arial"/>
          <w:color w:val="050505"/>
          <w:sz w:val="20"/>
          <w:szCs w:val="20"/>
          <w:highlight w:val="yellow"/>
        </w:rPr>
        <w:t>no express provision within that employment agreement that I must be vaccinated in order to carry out my role</w:t>
      </w:r>
      <w:r w:rsidRPr="00790E51">
        <w:rPr>
          <w:rFonts w:ascii="Verdana" w:eastAsia="Arial" w:hAnsi="Verdana" w:cs="Arial"/>
          <w:color w:val="050505"/>
          <w:sz w:val="20"/>
          <w:szCs w:val="20"/>
        </w:rPr>
        <w:t xml:space="preserve"> as</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highlight w:val="yellow"/>
        </w:rPr>
        <w:t>[</w:t>
      </w:r>
      <w:r w:rsidR="00790E51">
        <w:rPr>
          <w:rFonts w:ascii="Verdana" w:eastAsia="Arial" w:hAnsi="Verdana" w:cs="Arial"/>
          <w:color w:val="050505"/>
          <w:sz w:val="20"/>
          <w:szCs w:val="20"/>
          <w:highlight w:val="yellow"/>
        </w:rPr>
        <w:t>state your title/position</w:t>
      </w:r>
      <w:r w:rsidRPr="00C513A8">
        <w:rPr>
          <w:rFonts w:ascii="Verdana" w:eastAsia="Arial" w:hAnsi="Verdana" w:cs="Arial"/>
          <w:color w:val="050505"/>
          <w:sz w:val="20"/>
          <w:szCs w:val="20"/>
          <w:highlight w:val="yellow"/>
        </w:rPr>
        <w:t>]</w:t>
      </w:r>
      <w:r w:rsidRPr="00C513A8">
        <w:rPr>
          <w:rFonts w:ascii="Verdana" w:eastAsia="Arial" w:hAnsi="Verdana" w:cs="Arial"/>
          <w:color w:val="050505"/>
          <w:sz w:val="20"/>
          <w:szCs w:val="20"/>
        </w:rPr>
        <w:t xml:space="preserve"> (</w:t>
      </w:r>
      <w:r w:rsidRPr="00C513A8">
        <w:rPr>
          <w:rFonts w:ascii="Verdana" w:eastAsia="Arial" w:hAnsi="Verdana" w:cs="Arial"/>
          <w:b/>
          <w:color w:val="050505"/>
          <w:sz w:val="20"/>
          <w:szCs w:val="20"/>
        </w:rPr>
        <w:t>Role</w:t>
      </w:r>
      <w:r w:rsidRPr="00C513A8">
        <w:rPr>
          <w:rFonts w:ascii="Verdana" w:eastAsia="Arial" w:hAnsi="Verdana" w:cs="Arial"/>
          <w:color w:val="050505"/>
          <w:sz w:val="20"/>
          <w:szCs w:val="20"/>
        </w:rPr>
        <w:t>).</w:t>
      </w:r>
    </w:p>
    <w:p w14:paraId="4687C230" w14:textId="41722BDD" w:rsidR="001C7B63" w:rsidRPr="001C7B63" w:rsidRDefault="001C7B63" w:rsidP="00384CB8">
      <w:pPr>
        <w:numPr>
          <w:ilvl w:val="0"/>
          <w:numId w:val="1"/>
        </w:numPr>
        <w:spacing w:before="200" w:after="200" w:line="276" w:lineRule="auto"/>
        <w:rPr>
          <w:rFonts w:ascii="Verdana" w:eastAsia="Arial" w:hAnsi="Verdana" w:cs="Arial"/>
          <w:color w:val="050505"/>
          <w:sz w:val="20"/>
          <w:szCs w:val="20"/>
        </w:rPr>
      </w:pPr>
      <w:r w:rsidRPr="001C7B63">
        <w:rPr>
          <w:rFonts w:ascii="Verdana" w:eastAsia="Arial" w:hAnsi="Verdana" w:cs="Arial"/>
          <w:color w:val="050505"/>
          <w:sz w:val="20"/>
          <w:szCs w:val="20"/>
        </w:rPr>
        <w:t xml:space="preserve">On </w:t>
      </w:r>
      <w:r w:rsidRPr="001C7B63">
        <w:rPr>
          <w:rFonts w:ascii="Verdana" w:eastAsia="Arial" w:hAnsi="Verdana" w:cs="Arial"/>
          <w:color w:val="050505"/>
          <w:sz w:val="20"/>
          <w:szCs w:val="20"/>
          <w:highlight w:val="yellow"/>
        </w:rPr>
        <w:t>[date]</w:t>
      </w:r>
      <w:r w:rsidRPr="001C7B63">
        <w:rPr>
          <w:rFonts w:ascii="Verdana" w:eastAsia="Arial" w:hAnsi="Verdana" w:cs="Arial"/>
          <w:color w:val="050505"/>
          <w:sz w:val="20"/>
          <w:szCs w:val="20"/>
        </w:rPr>
        <w:t xml:space="preserve"> you </w:t>
      </w:r>
      <w:r w:rsidR="00AC558D">
        <w:rPr>
          <w:rFonts w:ascii="Verdana" w:eastAsia="Arial" w:hAnsi="Verdana" w:cs="Arial"/>
          <w:color w:val="050505"/>
          <w:sz w:val="20"/>
          <w:szCs w:val="20"/>
        </w:rPr>
        <w:t xml:space="preserve">advised </w:t>
      </w:r>
      <w:r w:rsidRPr="001C7B63">
        <w:rPr>
          <w:rFonts w:ascii="Verdana" w:eastAsia="Arial" w:hAnsi="Verdana" w:cs="Arial"/>
          <w:color w:val="050505"/>
          <w:sz w:val="20"/>
          <w:szCs w:val="20"/>
        </w:rPr>
        <w:t xml:space="preserve">that I was required </w:t>
      </w:r>
      <w:r>
        <w:rPr>
          <w:rFonts w:ascii="Verdana" w:eastAsia="Arial" w:hAnsi="Verdana" w:cs="Arial"/>
          <w:color w:val="050505"/>
          <w:sz w:val="20"/>
          <w:szCs w:val="20"/>
        </w:rPr>
        <w:t xml:space="preserve">to be vaccinated as my employment position was specified in </w:t>
      </w:r>
      <w:r w:rsidRPr="001C7B63">
        <w:rPr>
          <w:rFonts w:ascii="Verdana" w:eastAsia="Arial" w:hAnsi="Verdana" w:cs="Arial"/>
          <w:color w:val="050505"/>
          <w:sz w:val="20"/>
          <w:szCs w:val="20"/>
        </w:rPr>
        <w:t xml:space="preserve">Covid-19 Public Health Response (Vaccinations) Order 2021 (the </w:t>
      </w:r>
      <w:r w:rsidRPr="001C7B63">
        <w:rPr>
          <w:rFonts w:ascii="Verdana" w:eastAsia="Arial" w:hAnsi="Verdana" w:cs="Arial"/>
          <w:b/>
          <w:color w:val="050505"/>
          <w:sz w:val="20"/>
          <w:szCs w:val="20"/>
        </w:rPr>
        <w:t>Vaccination Order</w:t>
      </w:r>
      <w:r w:rsidRPr="001C7B63">
        <w:rPr>
          <w:rFonts w:ascii="Verdana" w:eastAsia="Arial" w:hAnsi="Verdana" w:cs="Arial"/>
          <w:color w:val="050505"/>
          <w:sz w:val="20"/>
          <w:szCs w:val="20"/>
        </w:rPr>
        <w:t>)</w:t>
      </w:r>
      <w:r>
        <w:rPr>
          <w:rFonts w:ascii="Verdana" w:eastAsia="Arial" w:hAnsi="Verdana" w:cs="Arial"/>
          <w:color w:val="050505"/>
          <w:sz w:val="20"/>
          <w:szCs w:val="20"/>
        </w:rPr>
        <w:t>, Schedule 2.</w:t>
      </w:r>
    </w:p>
    <w:p w14:paraId="754908F5" w14:textId="77777777" w:rsidR="00B43A26" w:rsidRDefault="00B43A26" w:rsidP="00384CB8">
      <w:pPr>
        <w:pStyle w:val="ListParagraph"/>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Mandatory vaccinations should only be considered when it is necessary for public health and safety and no other alternatives </w:t>
      </w:r>
      <w:r>
        <w:rPr>
          <w:rFonts w:ascii="Verdana" w:eastAsia="Arial" w:hAnsi="Verdana" w:cs="Arial"/>
          <w:color w:val="050505"/>
          <w:sz w:val="20"/>
          <w:szCs w:val="20"/>
        </w:rPr>
        <w:t xml:space="preserve">are </w:t>
      </w:r>
      <w:r w:rsidRPr="00C513A8">
        <w:rPr>
          <w:rFonts w:ascii="Verdana" w:eastAsia="Arial" w:hAnsi="Verdana" w:cs="Arial"/>
          <w:color w:val="050505"/>
          <w:sz w:val="20"/>
          <w:szCs w:val="20"/>
        </w:rPr>
        <w:t>available.</w:t>
      </w:r>
    </w:p>
    <w:p w14:paraId="53983CF2" w14:textId="05727641" w:rsidR="00B43A26" w:rsidRPr="00C513A8" w:rsidRDefault="005B21E5" w:rsidP="00384CB8">
      <w:pPr>
        <w:spacing w:before="200" w:after="200" w:line="276" w:lineRule="auto"/>
        <w:rPr>
          <w:rFonts w:ascii="Verdana" w:eastAsia="Arial" w:hAnsi="Verdana" w:cs="Arial"/>
          <w:b/>
          <w:color w:val="050505"/>
          <w:sz w:val="20"/>
          <w:szCs w:val="20"/>
        </w:rPr>
      </w:pPr>
      <w:r>
        <w:rPr>
          <w:rFonts w:ascii="Verdana" w:eastAsia="Arial" w:hAnsi="Verdana" w:cs="Arial"/>
          <w:b/>
          <w:color w:val="050505"/>
          <w:sz w:val="20"/>
          <w:szCs w:val="20"/>
        </w:rPr>
        <w:t>Introduction</w:t>
      </w:r>
    </w:p>
    <w:p w14:paraId="39326F4D" w14:textId="77777777" w:rsidR="00AC558D" w:rsidRDefault="00AC558D" w:rsidP="00AC558D">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I accept we have mutual obligations to act in good faith</w:t>
      </w:r>
      <w:r>
        <w:rPr>
          <w:rStyle w:val="FootnoteReference"/>
          <w:rFonts w:ascii="Verdana" w:eastAsia="Arial" w:hAnsi="Verdana" w:cs="Arial"/>
          <w:color w:val="050505"/>
          <w:sz w:val="20"/>
          <w:szCs w:val="20"/>
        </w:rPr>
        <w:footnoteReference w:id="1"/>
      </w:r>
      <w:r w:rsidRPr="004F3E2C">
        <w:rPr>
          <w:rFonts w:ascii="Verdana" w:eastAsia="Arial" w:hAnsi="Verdana" w:cs="Arial"/>
          <w:color w:val="050505"/>
          <w:sz w:val="20"/>
          <w:szCs w:val="20"/>
        </w:rPr>
        <w:t xml:space="preserve"> and to not mislead or deceive one another</w:t>
      </w:r>
      <w:r>
        <w:rPr>
          <w:rStyle w:val="FootnoteReference"/>
          <w:rFonts w:ascii="Verdana" w:eastAsia="Arial" w:hAnsi="Verdana" w:cs="Arial"/>
          <w:color w:val="050505"/>
          <w:sz w:val="20"/>
          <w:szCs w:val="20"/>
        </w:rPr>
        <w:footnoteReference w:id="2"/>
      </w:r>
      <w:r w:rsidRPr="004F3E2C">
        <w:rPr>
          <w:rFonts w:ascii="Verdana" w:eastAsia="Arial" w:hAnsi="Verdana" w:cs="Arial"/>
          <w:color w:val="050505"/>
          <w:sz w:val="20"/>
          <w:szCs w:val="20"/>
        </w:rPr>
        <w:t>.  I also understand that we have to be active and constructive in maintaining a productive employment relationship which includes being responsive and communicative</w:t>
      </w:r>
      <w:r>
        <w:rPr>
          <w:rStyle w:val="FootnoteReference"/>
          <w:rFonts w:ascii="Verdana" w:eastAsia="Arial" w:hAnsi="Verdana" w:cs="Arial"/>
          <w:color w:val="050505"/>
          <w:sz w:val="20"/>
          <w:szCs w:val="20"/>
        </w:rPr>
        <w:footnoteReference w:id="3"/>
      </w:r>
      <w:r w:rsidRPr="004F3E2C">
        <w:rPr>
          <w:rFonts w:ascii="Verdana" w:eastAsia="Arial" w:hAnsi="Verdana" w:cs="Arial"/>
          <w:color w:val="050505"/>
          <w:sz w:val="20"/>
          <w:szCs w:val="20"/>
        </w:rPr>
        <w:t>.</w:t>
      </w:r>
    </w:p>
    <w:p w14:paraId="5EE4AEB8" w14:textId="54E0622B" w:rsidR="00AC558D" w:rsidRPr="004F3E2C" w:rsidRDefault="00AC558D" w:rsidP="00AC558D">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 xml:space="preserve">Finally, in the situation where you are proposing to make a decision that will, or is likely to, </w:t>
      </w:r>
      <w:r>
        <w:rPr>
          <w:rFonts w:ascii="Verdana" w:eastAsia="Arial" w:hAnsi="Verdana" w:cs="Arial"/>
          <w:color w:val="050505"/>
          <w:sz w:val="20"/>
          <w:szCs w:val="20"/>
        </w:rPr>
        <w:t>adversely a</w:t>
      </w:r>
      <w:r w:rsidRPr="004F3E2C">
        <w:rPr>
          <w:rFonts w:ascii="Verdana" w:eastAsia="Arial" w:hAnsi="Verdana" w:cs="Arial"/>
          <w:color w:val="050505"/>
          <w:sz w:val="20"/>
          <w:szCs w:val="20"/>
        </w:rPr>
        <w:t xml:space="preserve">ffect my </w:t>
      </w:r>
      <w:r>
        <w:rPr>
          <w:rFonts w:ascii="Verdana" w:eastAsia="Arial" w:hAnsi="Verdana" w:cs="Arial"/>
          <w:color w:val="050505"/>
          <w:sz w:val="20"/>
          <w:szCs w:val="20"/>
        </w:rPr>
        <w:t xml:space="preserve">ongoing </w:t>
      </w:r>
      <w:r w:rsidRPr="004F3E2C">
        <w:rPr>
          <w:rFonts w:ascii="Verdana" w:eastAsia="Arial" w:hAnsi="Verdana" w:cs="Arial"/>
          <w:color w:val="050505"/>
          <w:sz w:val="20"/>
          <w:szCs w:val="20"/>
        </w:rPr>
        <w:t xml:space="preserve">employment then you are required to provide me with access to </w:t>
      </w:r>
      <w:r>
        <w:rPr>
          <w:rFonts w:ascii="Verdana" w:eastAsia="Arial" w:hAnsi="Verdana" w:cs="Arial"/>
          <w:color w:val="050505"/>
          <w:sz w:val="20"/>
          <w:szCs w:val="20"/>
        </w:rPr>
        <w:t xml:space="preserve">relevant </w:t>
      </w:r>
      <w:r w:rsidRPr="004F3E2C">
        <w:rPr>
          <w:rFonts w:ascii="Verdana" w:eastAsia="Arial" w:hAnsi="Verdana" w:cs="Arial"/>
          <w:color w:val="050505"/>
          <w:sz w:val="20"/>
          <w:szCs w:val="20"/>
        </w:rPr>
        <w:t>information</w:t>
      </w:r>
      <w:r>
        <w:rPr>
          <w:rFonts w:ascii="Verdana" w:eastAsia="Arial" w:hAnsi="Verdana" w:cs="Arial"/>
          <w:color w:val="050505"/>
          <w:sz w:val="20"/>
          <w:szCs w:val="20"/>
        </w:rPr>
        <w:t xml:space="preserve"> </w:t>
      </w:r>
      <w:r w:rsidRPr="004F3E2C">
        <w:rPr>
          <w:rFonts w:ascii="Verdana" w:eastAsia="Arial" w:hAnsi="Verdana" w:cs="Arial"/>
          <w:color w:val="050505"/>
          <w:sz w:val="20"/>
          <w:szCs w:val="20"/>
        </w:rPr>
        <w:t>about the decision</w:t>
      </w:r>
      <w:r>
        <w:rPr>
          <w:rFonts w:ascii="Verdana" w:eastAsia="Arial" w:hAnsi="Verdana" w:cs="Arial"/>
          <w:color w:val="050505"/>
          <w:sz w:val="20"/>
          <w:szCs w:val="20"/>
        </w:rPr>
        <w:t xml:space="preserve"> as well as </w:t>
      </w:r>
      <w:r w:rsidRPr="004F3E2C">
        <w:rPr>
          <w:rFonts w:ascii="Verdana" w:eastAsia="Arial" w:hAnsi="Verdana" w:cs="Arial"/>
          <w:color w:val="050505"/>
          <w:sz w:val="20"/>
          <w:szCs w:val="20"/>
        </w:rPr>
        <w:t xml:space="preserve">an opportunity to comment on the information before </w:t>
      </w:r>
      <w:r w:rsidR="00EC1DA3">
        <w:rPr>
          <w:rFonts w:ascii="Verdana" w:eastAsia="Arial" w:hAnsi="Verdana" w:cs="Arial"/>
          <w:color w:val="050505"/>
          <w:sz w:val="20"/>
          <w:szCs w:val="20"/>
        </w:rPr>
        <w:t>you make the</w:t>
      </w:r>
      <w:r w:rsidRPr="004F3E2C">
        <w:rPr>
          <w:rFonts w:ascii="Verdana" w:eastAsia="Arial" w:hAnsi="Verdana" w:cs="Arial"/>
          <w:color w:val="050505"/>
          <w:sz w:val="20"/>
          <w:szCs w:val="20"/>
        </w:rPr>
        <w:t xml:space="preserve"> decision</w:t>
      </w:r>
      <w:r>
        <w:rPr>
          <w:rStyle w:val="FootnoteReference"/>
          <w:rFonts w:ascii="Verdana" w:eastAsia="Arial" w:hAnsi="Verdana" w:cs="Arial"/>
          <w:color w:val="050505"/>
          <w:sz w:val="20"/>
          <w:szCs w:val="20"/>
        </w:rPr>
        <w:footnoteReference w:id="4"/>
      </w:r>
      <w:r w:rsidRPr="004F3E2C">
        <w:rPr>
          <w:rFonts w:ascii="Verdana" w:eastAsia="Arial" w:hAnsi="Verdana" w:cs="Arial"/>
          <w:color w:val="050505"/>
          <w:sz w:val="20"/>
          <w:szCs w:val="20"/>
        </w:rPr>
        <w:t>.</w:t>
      </w:r>
    </w:p>
    <w:p w14:paraId="00A73B31" w14:textId="77777777" w:rsidR="00AC558D" w:rsidRPr="00E95A20" w:rsidRDefault="00AC558D" w:rsidP="00AC558D">
      <w:pPr>
        <w:numPr>
          <w:ilvl w:val="0"/>
          <w:numId w:val="1"/>
        </w:numPr>
        <w:spacing w:before="200" w:after="200" w:line="276" w:lineRule="auto"/>
        <w:rPr>
          <w:rFonts w:ascii="Verdana" w:eastAsia="Arial" w:hAnsi="Verdana" w:cs="Arial"/>
          <w:color w:val="050505"/>
          <w:sz w:val="20"/>
          <w:szCs w:val="20"/>
        </w:rPr>
      </w:pPr>
      <w:r w:rsidRPr="00E95A20">
        <w:rPr>
          <w:rFonts w:ascii="Verdana" w:eastAsia="Arial" w:hAnsi="Verdana" w:cs="Arial"/>
          <w:color w:val="050505"/>
          <w:sz w:val="20"/>
          <w:szCs w:val="20"/>
        </w:rPr>
        <w:t>I confirm my commitment to act in good faith and to be honest, open and clear with you.</w:t>
      </w:r>
    </w:p>
    <w:p w14:paraId="6A0F8B8E" w14:textId="7E3AF40E" w:rsidR="004840E7" w:rsidRDefault="001B7CC1" w:rsidP="004840E7">
      <w:pPr>
        <w:numPr>
          <w:ilvl w:val="0"/>
          <w:numId w:val="1"/>
        </w:numPr>
        <w:spacing w:before="200" w:after="200" w:line="276" w:lineRule="auto"/>
        <w:rPr>
          <w:rFonts w:ascii="Verdana" w:eastAsia="Arial" w:hAnsi="Verdana" w:cs="Arial"/>
          <w:color w:val="050505"/>
          <w:sz w:val="20"/>
          <w:szCs w:val="20"/>
        </w:rPr>
      </w:pPr>
      <w:r w:rsidRPr="00EE250B">
        <w:rPr>
          <w:rFonts w:ascii="Verdana" w:eastAsia="Arial" w:hAnsi="Verdana" w:cs="Arial"/>
          <w:color w:val="050505"/>
          <w:sz w:val="20"/>
          <w:szCs w:val="20"/>
        </w:rPr>
        <w:lastRenderedPageBreak/>
        <w:t>I also acknowledge your health and safety obligations under the Health and Safety at Work Act 2015 (</w:t>
      </w:r>
      <w:r w:rsidRPr="00E30A01">
        <w:rPr>
          <w:rFonts w:ascii="Verdana" w:eastAsia="Arial" w:hAnsi="Verdana" w:cs="Arial"/>
          <w:b/>
          <w:color w:val="050505"/>
          <w:sz w:val="20"/>
          <w:szCs w:val="20"/>
        </w:rPr>
        <w:t>HSWA</w:t>
      </w:r>
      <w:r w:rsidRPr="00EE250B">
        <w:rPr>
          <w:rFonts w:ascii="Verdana" w:eastAsia="Arial" w:hAnsi="Verdana" w:cs="Arial"/>
          <w:color w:val="050505"/>
          <w:sz w:val="20"/>
          <w:szCs w:val="20"/>
        </w:rPr>
        <w:t>)</w:t>
      </w:r>
      <w:r w:rsidR="004840E7">
        <w:rPr>
          <w:rFonts w:ascii="Verdana" w:eastAsia="Arial" w:hAnsi="Verdana" w:cs="Arial"/>
          <w:color w:val="050505"/>
          <w:sz w:val="20"/>
          <w:szCs w:val="20"/>
        </w:rPr>
        <w:t>: to:</w:t>
      </w:r>
    </w:p>
    <w:p w14:paraId="7169ABD0" w14:textId="77777777" w:rsidR="004840E7" w:rsidRDefault="004840E7" w:rsidP="004840E7">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eliminate risks to health and safety, so far as reasonably practicable; and</w:t>
      </w:r>
    </w:p>
    <w:p w14:paraId="7DF1339C" w14:textId="77777777" w:rsidR="004840E7" w:rsidRPr="00EE250B" w:rsidRDefault="004840E7" w:rsidP="004840E7">
      <w:pPr>
        <w:numPr>
          <w:ilvl w:val="1"/>
          <w:numId w:val="1"/>
        </w:numPr>
        <w:spacing w:before="200" w:after="200" w:line="276" w:lineRule="auto"/>
        <w:rPr>
          <w:rFonts w:ascii="Verdana" w:eastAsia="Arial" w:hAnsi="Verdana" w:cs="Arial"/>
          <w:color w:val="050505"/>
          <w:sz w:val="20"/>
          <w:szCs w:val="20"/>
        </w:rPr>
      </w:pPr>
      <w:proofErr w:type="gramStart"/>
      <w:r>
        <w:rPr>
          <w:rFonts w:ascii="Verdana" w:eastAsia="Arial" w:hAnsi="Verdana" w:cs="Arial"/>
          <w:color w:val="050505"/>
          <w:sz w:val="20"/>
          <w:szCs w:val="20"/>
        </w:rPr>
        <w:t>if</w:t>
      </w:r>
      <w:proofErr w:type="gramEnd"/>
      <w:r>
        <w:rPr>
          <w:rFonts w:ascii="Verdana" w:eastAsia="Arial" w:hAnsi="Verdana" w:cs="Arial"/>
          <w:color w:val="050505"/>
          <w:sz w:val="20"/>
          <w:szCs w:val="20"/>
        </w:rPr>
        <w:t xml:space="preserve"> it is not reasonably practicable to eliminate risks to health and safety, to minimise those risks so far as is reasonably practicable.</w:t>
      </w:r>
    </w:p>
    <w:p w14:paraId="3C216FD3" w14:textId="760764FE" w:rsidR="00B43A26" w:rsidRDefault="00B43A26" w:rsidP="00E30A01">
      <w:pPr>
        <w:numPr>
          <w:ilvl w:val="0"/>
          <w:numId w:val="1"/>
        </w:numPr>
        <w:spacing w:before="200" w:after="200" w:line="276" w:lineRule="auto"/>
        <w:rPr>
          <w:rFonts w:ascii="Verdana" w:eastAsia="Arial" w:hAnsi="Verdana" w:cs="Arial"/>
          <w:color w:val="050505"/>
          <w:sz w:val="20"/>
          <w:szCs w:val="20"/>
        </w:rPr>
      </w:pPr>
      <w:r w:rsidRPr="001B7CC1">
        <w:rPr>
          <w:rFonts w:ascii="Verdana" w:eastAsia="Arial" w:hAnsi="Verdana" w:cs="Arial"/>
          <w:color w:val="050505"/>
          <w:sz w:val="20"/>
          <w:szCs w:val="20"/>
        </w:rPr>
        <w:t xml:space="preserve">Furthermore, you have a responsibility to assess the potential risks and benefits of any </w:t>
      </w:r>
      <w:r w:rsidR="004840E7">
        <w:rPr>
          <w:rFonts w:ascii="Verdana" w:eastAsia="Arial" w:hAnsi="Verdana" w:cs="Arial"/>
          <w:color w:val="050505"/>
          <w:sz w:val="20"/>
          <w:szCs w:val="20"/>
        </w:rPr>
        <w:t xml:space="preserve">health and safety </w:t>
      </w:r>
      <w:r w:rsidRPr="001B7CC1">
        <w:rPr>
          <w:rFonts w:ascii="Verdana" w:eastAsia="Arial" w:hAnsi="Verdana" w:cs="Arial"/>
          <w:color w:val="050505"/>
          <w:sz w:val="20"/>
          <w:szCs w:val="20"/>
        </w:rPr>
        <w:t>measures</w:t>
      </w:r>
      <w:r w:rsidR="005F7B94" w:rsidRPr="001B7CC1">
        <w:rPr>
          <w:rFonts w:ascii="Verdana" w:eastAsia="Arial" w:hAnsi="Verdana" w:cs="Arial"/>
          <w:color w:val="050505"/>
          <w:sz w:val="20"/>
          <w:szCs w:val="20"/>
        </w:rPr>
        <w:t xml:space="preserve"> </w:t>
      </w:r>
      <w:r w:rsidR="005B21E5">
        <w:rPr>
          <w:rFonts w:ascii="Verdana" w:eastAsia="Arial" w:hAnsi="Verdana" w:cs="Arial"/>
          <w:color w:val="050505"/>
          <w:sz w:val="20"/>
          <w:szCs w:val="20"/>
        </w:rPr>
        <w:t>you propose</w:t>
      </w:r>
      <w:r w:rsidR="005F7B94" w:rsidRPr="001B7CC1">
        <w:rPr>
          <w:rFonts w:ascii="Verdana" w:eastAsia="Arial" w:hAnsi="Verdana" w:cs="Arial"/>
          <w:color w:val="050505"/>
          <w:sz w:val="20"/>
          <w:szCs w:val="20"/>
        </w:rPr>
        <w:t xml:space="preserve"> to implement</w:t>
      </w:r>
      <w:r w:rsidRPr="001B7CC1">
        <w:rPr>
          <w:rFonts w:ascii="Verdana" w:eastAsia="Arial" w:hAnsi="Verdana" w:cs="Arial"/>
          <w:color w:val="050505"/>
          <w:sz w:val="20"/>
          <w:szCs w:val="20"/>
        </w:rPr>
        <w:t xml:space="preserve"> </w:t>
      </w:r>
      <w:r w:rsidR="00227969" w:rsidRPr="00E30A01">
        <w:rPr>
          <w:rFonts w:ascii="Verdana" w:eastAsia="Arial" w:hAnsi="Verdana" w:cs="Arial"/>
          <w:color w:val="050505"/>
          <w:sz w:val="20"/>
          <w:szCs w:val="20"/>
        </w:rPr>
        <w:t>including those mandated by the Order</w:t>
      </w:r>
      <w:r w:rsidRPr="001B7CC1">
        <w:rPr>
          <w:rFonts w:ascii="Verdana" w:eastAsia="Arial" w:hAnsi="Verdana" w:cs="Arial"/>
          <w:color w:val="050505"/>
          <w:sz w:val="20"/>
          <w:szCs w:val="20"/>
        </w:rPr>
        <w:t>.</w:t>
      </w:r>
    </w:p>
    <w:p w14:paraId="1CF662BD" w14:textId="466D6AF3" w:rsidR="009F32B1" w:rsidRPr="00EF15F4" w:rsidRDefault="009F32B1" w:rsidP="00EF15F4">
      <w:pPr>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The purpose of my letter is to set out for you the grounds as to why I am not able to </w:t>
      </w:r>
      <w:r w:rsidR="005F7B94">
        <w:rPr>
          <w:rFonts w:ascii="Verdana" w:eastAsia="Arial" w:hAnsi="Verdana" w:cs="Arial"/>
          <w:color w:val="050505"/>
          <w:sz w:val="20"/>
          <w:szCs w:val="20"/>
        </w:rPr>
        <w:t xml:space="preserve">take </w:t>
      </w:r>
      <w:r>
        <w:rPr>
          <w:rFonts w:ascii="Verdana" w:eastAsia="Arial" w:hAnsi="Verdana" w:cs="Arial"/>
          <w:color w:val="050505"/>
          <w:sz w:val="20"/>
          <w:szCs w:val="20"/>
        </w:rPr>
        <w:t xml:space="preserve">the </w:t>
      </w:r>
      <w:r w:rsidR="00AC558D">
        <w:rPr>
          <w:rFonts w:ascii="Verdana" w:eastAsia="Arial" w:hAnsi="Verdana" w:cs="Arial"/>
          <w:color w:val="050505"/>
          <w:sz w:val="20"/>
          <w:szCs w:val="20"/>
        </w:rPr>
        <w:t xml:space="preserve">novel </w:t>
      </w:r>
      <w:r w:rsidR="00047743">
        <w:rPr>
          <w:rFonts w:ascii="Verdana" w:eastAsia="Arial" w:hAnsi="Verdana" w:cs="Arial"/>
          <w:color w:val="050505"/>
          <w:sz w:val="20"/>
          <w:szCs w:val="20"/>
        </w:rPr>
        <w:t xml:space="preserve">Pfizer </w:t>
      </w:r>
      <w:r w:rsidR="00AC558D">
        <w:rPr>
          <w:rFonts w:ascii="Verdana" w:eastAsia="Arial" w:hAnsi="Verdana" w:cs="Arial"/>
          <w:color w:val="050505"/>
          <w:sz w:val="20"/>
          <w:szCs w:val="20"/>
        </w:rPr>
        <w:t xml:space="preserve">mRNA medical procedure </w:t>
      </w:r>
      <w:r w:rsidR="00047743">
        <w:rPr>
          <w:rFonts w:ascii="Verdana" w:eastAsia="Arial" w:hAnsi="Verdana" w:cs="Arial"/>
          <w:color w:val="050505"/>
          <w:sz w:val="20"/>
          <w:szCs w:val="20"/>
        </w:rPr>
        <w:t>(</w:t>
      </w:r>
      <w:r w:rsidR="00047743" w:rsidRPr="008D69A2">
        <w:rPr>
          <w:rFonts w:ascii="Verdana" w:eastAsia="Arial" w:hAnsi="Verdana" w:cs="Arial"/>
          <w:b/>
          <w:color w:val="050505"/>
          <w:sz w:val="20"/>
          <w:szCs w:val="20"/>
        </w:rPr>
        <w:t xml:space="preserve">the </w:t>
      </w:r>
      <w:r w:rsidR="00AC558D">
        <w:rPr>
          <w:rFonts w:ascii="Verdana" w:eastAsia="Arial" w:hAnsi="Verdana" w:cs="Arial"/>
          <w:b/>
          <w:color w:val="050505"/>
          <w:sz w:val="20"/>
          <w:szCs w:val="20"/>
        </w:rPr>
        <w:t>Injection</w:t>
      </w:r>
      <w:r w:rsidR="005F7B94">
        <w:rPr>
          <w:rFonts w:ascii="Verdana" w:eastAsia="Arial" w:hAnsi="Verdana" w:cs="Arial"/>
          <w:color w:val="050505"/>
          <w:sz w:val="20"/>
          <w:szCs w:val="20"/>
        </w:rPr>
        <w:t xml:space="preserve">) </w:t>
      </w:r>
      <w:r>
        <w:rPr>
          <w:rFonts w:ascii="Verdana" w:eastAsia="Arial" w:hAnsi="Verdana" w:cs="Arial"/>
          <w:color w:val="050505"/>
          <w:sz w:val="20"/>
          <w:szCs w:val="20"/>
        </w:rPr>
        <w:t>at this time, namely:</w:t>
      </w:r>
    </w:p>
    <w:p w14:paraId="60449E4C" w14:textId="43AB4504" w:rsidR="009F32B1" w:rsidRDefault="009F32B1" w:rsidP="00EF15F4">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Real concerns around the Covid-19 </w:t>
      </w:r>
      <w:r w:rsidR="00AC558D">
        <w:rPr>
          <w:rFonts w:ascii="Verdana" w:eastAsia="Arial" w:hAnsi="Verdana" w:cs="Arial"/>
          <w:color w:val="050505"/>
          <w:sz w:val="20"/>
          <w:szCs w:val="20"/>
        </w:rPr>
        <w:t>injection</w:t>
      </w:r>
      <w:r>
        <w:rPr>
          <w:rFonts w:ascii="Verdana" w:eastAsia="Arial" w:hAnsi="Verdana" w:cs="Arial"/>
          <w:color w:val="050505"/>
          <w:sz w:val="20"/>
          <w:szCs w:val="20"/>
        </w:rPr>
        <w:t>/s</w:t>
      </w:r>
      <w:r w:rsidR="005F7B94">
        <w:rPr>
          <w:rFonts w:ascii="Verdana" w:eastAsia="Arial" w:hAnsi="Verdana" w:cs="Arial"/>
          <w:color w:val="050505"/>
          <w:sz w:val="20"/>
          <w:szCs w:val="20"/>
        </w:rPr>
        <w:t xml:space="preserve"> including:</w:t>
      </w:r>
    </w:p>
    <w:p w14:paraId="4D3B1B1D" w14:textId="7CBA08F0" w:rsidR="009F32B1" w:rsidRDefault="009F32B1" w:rsidP="00EF15F4">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Questionable efficacy</w:t>
      </w:r>
      <w:r w:rsidR="00047743">
        <w:rPr>
          <w:rFonts w:ascii="Verdana" w:eastAsia="Arial" w:hAnsi="Verdana" w:cs="Arial"/>
          <w:color w:val="050505"/>
          <w:sz w:val="20"/>
          <w:szCs w:val="20"/>
        </w:rPr>
        <w:t xml:space="preserve"> of the </w:t>
      </w:r>
      <w:r w:rsidR="00AC558D">
        <w:rPr>
          <w:rFonts w:ascii="Verdana" w:eastAsia="Arial" w:hAnsi="Verdana" w:cs="Arial"/>
          <w:color w:val="050505"/>
          <w:sz w:val="20"/>
          <w:szCs w:val="20"/>
        </w:rPr>
        <w:t>Injection</w:t>
      </w:r>
      <w:r w:rsidR="005E4D22">
        <w:rPr>
          <w:rFonts w:ascii="Verdana" w:eastAsia="Arial" w:hAnsi="Verdana" w:cs="Arial"/>
          <w:color w:val="050505"/>
          <w:sz w:val="20"/>
          <w:szCs w:val="20"/>
        </w:rPr>
        <w:t>;</w:t>
      </w:r>
    </w:p>
    <w:p w14:paraId="1B5A725D" w14:textId="65FDF699" w:rsidR="00F1158F" w:rsidRDefault="00047743" w:rsidP="00F1158F">
      <w:pPr>
        <w:numPr>
          <w:ilvl w:val="1"/>
          <w:numId w:val="1"/>
        </w:numPr>
        <w:spacing w:before="200" w:after="200" w:line="276" w:lineRule="auto"/>
        <w:rPr>
          <w:rFonts w:ascii="Verdana" w:eastAsia="Arial" w:hAnsi="Verdana" w:cs="Arial"/>
          <w:color w:val="050505"/>
          <w:sz w:val="20"/>
          <w:szCs w:val="20"/>
        </w:rPr>
      </w:pPr>
      <w:r w:rsidRPr="00F1158F">
        <w:rPr>
          <w:rFonts w:ascii="Verdana" w:eastAsia="Arial" w:hAnsi="Verdana" w:cs="Arial"/>
          <w:color w:val="050505"/>
          <w:sz w:val="20"/>
          <w:szCs w:val="20"/>
        </w:rPr>
        <w:t xml:space="preserve">The </w:t>
      </w:r>
      <w:r w:rsidR="00AC558D">
        <w:rPr>
          <w:rFonts w:ascii="Verdana" w:eastAsia="Arial" w:hAnsi="Verdana" w:cs="Arial"/>
          <w:color w:val="050505"/>
          <w:sz w:val="20"/>
          <w:szCs w:val="20"/>
        </w:rPr>
        <w:t>Injection</w:t>
      </w:r>
      <w:r w:rsidR="00AC558D" w:rsidRPr="00F1158F">
        <w:rPr>
          <w:rFonts w:ascii="Verdana" w:eastAsia="Arial" w:hAnsi="Verdana" w:cs="Arial"/>
          <w:color w:val="050505"/>
          <w:sz w:val="20"/>
          <w:szCs w:val="20"/>
        </w:rPr>
        <w:t xml:space="preserve"> </w:t>
      </w:r>
      <w:r w:rsidRPr="00F1158F">
        <w:rPr>
          <w:rFonts w:ascii="Verdana" w:eastAsia="Arial" w:hAnsi="Verdana" w:cs="Arial"/>
          <w:color w:val="050505"/>
          <w:sz w:val="20"/>
          <w:szCs w:val="20"/>
        </w:rPr>
        <w:t>has only been granted p</w:t>
      </w:r>
      <w:r w:rsidR="009F32B1" w:rsidRPr="00F1158F">
        <w:rPr>
          <w:rFonts w:ascii="Verdana" w:eastAsia="Arial" w:hAnsi="Verdana" w:cs="Arial"/>
          <w:color w:val="050505"/>
          <w:sz w:val="20"/>
          <w:szCs w:val="20"/>
        </w:rPr>
        <w:t>rovisional consent</w:t>
      </w:r>
      <w:r w:rsidR="005E4D22" w:rsidRPr="00F1158F">
        <w:rPr>
          <w:rFonts w:ascii="Verdana" w:eastAsia="Arial" w:hAnsi="Verdana" w:cs="Arial"/>
          <w:color w:val="050505"/>
          <w:sz w:val="20"/>
          <w:szCs w:val="20"/>
        </w:rPr>
        <w:t>;</w:t>
      </w:r>
    </w:p>
    <w:p w14:paraId="5AEA3EF8" w14:textId="7E5AFCE2" w:rsidR="00FF619C" w:rsidRDefault="00FF619C" w:rsidP="00F1158F">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There are significant adverse effects being reported both globally and locally;</w:t>
      </w:r>
    </w:p>
    <w:p w14:paraId="03A46298" w14:textId="7CA9CD89" w:rsidR="00FF619C" w:rsidRDefault="00FF619C" w:rsidP="00F1158F">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Side effects are not known;</w:t>
      </w:r>
    </w:p>
    <w:p w14:paraId="4372BB9F" w14:textId="35CD2D95" w:rsidR="009F32B1" w:rsidRPr="00F1158F" w:rsidRDefault="00047743" w:rsidP="00F1158F">
      <w:pPr>
        <w:numPr>
          <w:ilvl w:val="1"/>
          <w:numId w:val="1"/>
        </w:numPr>
        <w:spacing w:before="200" w:after="200" w:line="276" w:lineRule="auto"/>
        <w:rPr>
          <w:rFonts w:ascii="Verdana" w:eastAsia="Arial" w:hAnsi="Verdana" w:cs="Arial"/>
          <w:color w:val="050505"/>
          <w:sz w:val="20"/>
          <w:szCs w:val="20"/>
        </w:rPr>
      </w:pPr>
      <w:r w:rsidRPr="00F1158F">
        <w:rPr>
          <w:rFonts w:ascii="Verdana" w:eastAsia="Arial" w:hAnsi="Verdana" w:cs="Arial"/>
          <w:color w:val="050505"/>
          <w:sz w:val="20"/>
          <w:szCs w:val="20"/>
        </w:rPr>
        <w:t>In the circumstances, i</w:t>
      </w:r>
      <w:r w:rsidR="009F32B1" w:rsidRPr="00F1158F">
        <w:rPr>
          <w:rFonts w:ascii="Verdana" w:eastAsia="Arial" w:hAnsi="Verdana" w:cs="Arial"/>
          <w:color w:val="050505"/>
          <w:sz w:val="20"/>
          <w:szCs w:val="20"/>
        </w:rPr>
        <w:t>nformed consent</w:t>
      </w:r>
      <w:r w:rsidRPr="00F1158F">
        <w:rPr>
          <w:rFonts w:ascii="Verdana" w:eastAsia="Arial" w:hAnsi="Verdana" w:cs="Arial"/>
          <w:color w:val="050505"/>
          <w:sz w:val="20"/>
          <w:szCs w:val="20"/>
        </w:rPr>
        <w:t xml:space="preserve"> is not possible</w:t>
      </w:r>
      <w:r w:rsidR="00612D84" w:rsidRPr="00F1158F">
        <w:rPr>
          <w:rFonts w:ascii="Verdana" w:eastAsia="Arial" w:hAnsi="Verdana" w:cs="Arial"/>
          <w:color w:val="050505"/>
          <w:sz w:val="20"/>
          <w:szCs w:val="20"/>
        </w:rPr>
        <w:t>; and</w:t>
      </w:r>
    </w:p>
    <w:p w14:paraId="61D6992A" w14:textId="30F2784B" w:rsidR="00EF15F4" w:rsidRDefault="00612D84" w:rsidP="00EF15F4">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The m</w:t>
      </w:r>
      <w:r w:rsidR="009F32B1">
        <w:rPr>
          <w:rFonts w:ascii="Verdana" w:eastAsia="Arial" w:hAnsi="Verdana" w:cs="Arial"/>
          <w:color w:val="050505"/>
          <w:sz w:val="20"/>
          <w:szCs w:val="20"/>
        </w:rPr>
        <w:t>anagement of risks and alternative treatment</w:t>
      </w:r>
      <w:r w:rsidR="005E4D22">
        <w:rPr>
          <w:rFonts w:ascii="Verdana" w:eastAsia="Arial" w:hAnsi="Verdana" w:cs="Arial"/>
          <w:color w:val="050505"/>
          <w:sz w:val="20"/>
          <w:szCs w:val="20"/>
        </w:rPr>
        <w:t>.</w:t>
      </w:r>
    </w:p>
    <w:p w14:paraId="60FD942F" w14:textId="601451C4" w:rsidR="00EF15F4" w:rsidRPr="00EF15F4" w:rsidRDefault="00EF15F4" w:rsidP="00EF15F4">
      <w:pPr>
        <w:spacing w:before="200" w:after="200" w:line="276" w:lineRule="auto"/>
        <w:ind w:right="280"/>
        <w:rPr>
          <w:rFonts w:ascii="Verdana" w:eastAsia="Arial" w:hAnsi="Verdana" w:cs="Arial"/>
          <w:b/>
          <w:color w:val="050505"/>
          <w:sz w:val="20"/>
          <w:szCs w:val="20"/>
        </w:rPr>
      </w:pPr>
      <w:r w:rsidRPr="00EF15F4">
        <w:rPr>
          <w:rFonts w:ascii="Verdana" w:eastAsia="Arial" w:hAnsi="Verdana" w:cs="Arial"/>
          <w:b/>
          <w:color w:val="050505"/>
          <w:sz w:val="20"/>
          <w:szCs w:val="20"/>
        </w:rPr>
        <w:t xml:space="preserve">Real concerns around the </w:t>
      </w:r>
      <w:r w:rsidR="00AC558D">
        <w:rPr>
          <w:rFonts w:ascii="Verdana" w:eastAsia="Arial" w:hAnsi="Verdana" w:cs="Arial"/>
          <w:b/>
          <w:color w:val="050505"/>
          <w:sz w:val="20"/>
          <w:szCs w:val="20"/>
        </w:rPr>
        <w:t>novel Pfizer mRNA Injection</w:t>
      </w:r>
    </w:p>
    <w:p w14:paraId="1541DBF1" w14:textId="21CEBA13" w:rsidR="00795B05" w:rsidRPr="004840E7" w:rsidRDefault="00EF7064" w:rsidP="00383FF0">
      <w:pPr>
        <w:numPr>
          <w:ilvl w:val="0"/>
          <w:numId w:val="1"/>
        </w:numPr>
        <w:spacing w:before="200" w:after="200" w:line="276" w:lineRule="auto"/>
        <w:rPr>
          <w:rFonts w:ascii="Verdana" w:eastAsia="Arial" w:hAnsi="Verdana" w:cs="Arial"/>
          <w:color w:val="050505"/>
          <w:sz w:val="20"/>
          <w:szCs w:val="20"/>
        </w:rPr>
      </w:pPr>
      <w:r w:rsidRPr="004840E7">
        <w:rPr>
          <w:rFonts w:ascii="Verdana" w:eastAsia="Arial" w:hAnsi="Verdana" w:cs="Arial"/>
          <w:color w:val="050505"/>
          <w:sz w:val="20"/>
          <w:szCs w:val="20"/>
        </w:rPr>
        <w:t xml:space="preserve">I have significant and serious concerns regarding </w:t>
      </w:r>
      <w:r w:rsidR="008D69A2" w:rsidRPr="004840E7">
        <w:rPr>
          <w:rFonts w:ascii="Verdana" w:eastAsia="Arial" w:hAnsi="Verdana" w:cs="Arial"/>
          <w:color w:val="050505"/>
          <w:sz w:val="20"/>
          <w:szCs w:val="20"/>
        </w:rPr>
        <w:t xml:space="preserve">the safety and efficacy of the </w:t>
      </w:r>
      <w:r w:rsidR="00AC558D" w:rsidRPr="004840E7">
        <w:rPr>
          <w:rFonts w:ascii="Verdana" w:eastAsia="Arial" w:hAnsi="Verdana" w:cs="Arial"/>
          <w:color w:val="050505"/>
          <w:sz w:val="20"/>
          <w:szCs w:val="20"/>
        </w:rPr>
        <w:t>Injection</w:t>
      </w:r>
      <w:r w:rsidRPr="004840E7">
        <w:rPr>
          <w:rFonts w:ascii="Verdana" w:eastAsia="Arial" w:hAnsi="Verdana" w:cs="Arial"/>
          <w:color w:val="050505"/>
          <w:sz w:val="20"/>
          <w:szCs w:val="20"/>
        </w:rPr>
        <w:t xml:space="preserve">.  </w:t>
      </w:r>
      <w:r w:rsidR="005F7B94" w:rsidRPr="004840E7">
        <w:rPr>
          <w:rFonts w:ascii="Verdana" w:eastAsia="Arial" w:hAnsi="Verdana" w:cs="Arial"/>
          <w:color w:val="050505"/>
          <w:sz w:val="20"/>
          <w:szCs w:val="20"/>
        </w:rPr>
        <w:t>T</w:t>
      </w:r>
      <w:r w:rsidRPr="004840E7">
        <w:rPr>
          <w:rFonts w:ascii="Verdana" w:eastAsia="Arial" w:hAnsi="Verdana" w:cs="Arial"/>
          <w:color w:val="050505"/>
          <w:sz w:val="20"/>
          <w:szCs w:val="20"/>
        </w:rPr>
        <w:t xml:space="preserve">he </w:t>
      </w:r>
      <w:r w:rsidR="00AC558D" w:rsidRPr="004840E7">
        <w:rPr>
          <w:rFonts w:ascii="Verdana" w:eastAsia="Arial" w:hAnsi="Verdana" w:cs="Arial"/>
          <w:color w:val="050505"/>
          <w:sz w:val="20"/>
          <w:szCs w:val="20"/>
        </w:rPr>
        <w:t>Injection</w:t>
      </w:r>
      <w:r w:rsidR="00A80A24" w:rsidRPr="004840E7">
        <w:rPr>
          <w:rFonts w:ascii="Verdana" w:eastAsia="Arial" w:hAnsi="Verdana" w:cs="Arial"/>
          <w:color w:val="050505"/>
          <w:sz w:val="20"/>
          <w:szCs w:val="20"/>
        </w:rPr>
        <w:t xml:space="preserve"> </w:t>
      </w:r>
      <w:r w:rsidRPr="004840E7">
        <w:rPr>
          <w:rFonts w:ascii="Verdana" w:eastAsia="Arial" w:hAnsi="Verdana" w:cs="Arial"/>
          <w:color w:val="050505"/>
          <w:sz w:val="20"/>
          <w:szCs w:val="20"/>
        </w:rPr>
        <w:t xml:space="preserve">is a novel </w:t>
      </w:r>
      <w:r w:rsidR="00612D84" w:rsidRPr="004840E7">
        <w:rPr>
          <w:rFonts w:ascii="Verdana" w:eastAsia="Arial" w:hAnsi="Verdana" w:cs="Arial"/>
          <w:color w:val="050505"/>
          <w:sz w:val="20"/>
          <w:szCs w:val="20"/>
        </w:rPr>
        <w:t xml:space="preserve">mRNA </w:t>
      </w:r>
      <w:r w:rsidRPr="004840E7">
        <w:rPr>
          <w:rFonts w:ascii="Verdana" w:eastAsia="Arial" w:hAnsi="Verdana" w:cs="Arial"/>
          <w:color w:val="050505"/>
          <w:sz w:val="20"/>
          <w:szCs w:val="20"/>
        </w:rPr>
        <w:t>vaccine</w:t>
      </w:r>
      <w:r w:rsidR="005F7B94" w:rsidRPr="004840E7">
        <w:rPr>
          <w:rFonts w:ascii="Verdana" w:eastAsia="Arial" w:hAnsi="Verdana" w:cs="Arial"/>
          <w:color w:val="050505"/>
          <w:sz w:val="20"/>
          <w:szCs w:val="20"/>
        </w:rPr>
        <w:t xml:space="preserve"> presently undergoing </w:t>
      </w:r>
      <w:r w:rsidR="00A80A24" w:rsidRPr="004840E7">
        <w:rPr>
          <w:rFonts w:ascii="Verdana" w:eastAsia="Arial" w:hAnsi="Verdana" w:cs="Arial"/>
          <w:color w:val="050505"/>
          <w:sz w:val="20"/>
          <w:szCs w:val="20"/>
          <w:u w:val="single"/>
        </w:rPr>
        <w:t>phase 3 human trials</w:t>
      </w:r>
      <w:r w:rsidR="005F7B94" w:rsidRPr="004840E7">
        <w:rPr>
          <w:rFonts w:ascii="Verdana" w:eastAsia="Arial" w:hAnsi="Verdana" w:cs="Arial"/>
          <w:color w:val="050505"/>
          <w:sz w:val="20"/>
          <w:szCs w:val="20"/>
        </w:rPr>
        <w:t xml:space="preserve">, which are not due to complete until </w:t>
      </w:r>
      <w:r w:rsidR="004840E7">
        <w:rPr>
          <w:rFonts w:ascii="Verdana" w:eastAsia="Arial" w:hAnsi="Verdana" w:cs="Arial"/>
          <w:color w:val="050505"/>
          <w:sz w:val="20"/>
          <w:szCs w:val="20"/>
        </w:rPr>
        <w:t>May 2023</w:t>
      </w:r>
      <w:r w:rsidR="004840E7">
        <w:rPr>
          <w:rStyle w:val="FootnoteReference"/>
          <w:rFonts w:ascii="Verdana" w:eastAsia="Arial" w:hAnsi="Verdana" w:cs="Arial"/>
          <w:color w:val="050505"/>
          <w:sz w:val="20"/>
          <w:szCs w:val="20"/>
        </w:rPr>
        <w:footnoteReference w:id="5"/>
      </w:r>
      <w:r w:rsidR="004840E7">
        <w:rPr>
          <w:rFonts w:ascii="Verdana" w:eastAsia="Arial" w:hAnsi="Verdana" w:cs="Arial"/>
          <w:color w:val="050505"/>
          <w:sz w:val="20"/>
          <w:szCs w:val="20"/>
        </w:rPr>
        <w:t xml:space="preserve"> (at this stage), with data being made available a furthe</w:t>
      </w:r>
      <w:r w:rsidR="002921DD">
        <w:rPr>
          <w:rFonts w:ascii="Verdana" w:eastAsia="Arial" w:hAnsi="Verdana" w:cs="Arial"/>
          <w:color w:val="050505"/>
          <w:sz w:val="20"/>
          <w:szCs w:val="20"/>
        </w:rPr>
        <w:t>r 24 months thereafter (May 202</w:t>
      </w:r>
      <w:r w:rsidR="004840E7">
        <w:rPr>
          <w:rFonts w:ascii="Verdana" w:eastAsia="Arial" w:hAnsi="Verdana" w:cs="Arial"/>
          <w:color w:val="050505"/>
          <w:sz w:val="20"/>
          <w:szCs w:val="20"/>
        </w:rPr>
        <w:t>5 at this stage)</w:t>
      </w:r>
      <w:r w:rsidR="004840E7">
        <w:rPr>
          <w:rStyle w:val="FootnoteReference"/>
          <w:rFonts w:ascii="Verdana" w:eastAsia="Arial" w:hAnsi="Verdana" w:cs="Arial"/>
          <w:color w:val="050505"/>
          <w:sz w:val="20"/>
          <w:szCs w:val="20"/>
        </w:rPr>
        <w:footnoteReference w:id="6"/>
      </w:r>
      <w:r w:rsidR="004840E7">
        <w:rPr>
          <w:rFonts w:ascii="Verdana" w:eastAsia="Arial" w:hAnsi="Verdana" w:cs="Arial"/>
          <w:color w:val="050505"/>
          <w:sz w:val="20"/>
          <w:szCs w:val="20"/>
        </w:rPr>
        <w:t>.  As such, the Injection only has provisional consent for use in New Zealand</w:t>
      </w:r>
      <w:r w:rsidR="004840E7">
        <w:rPr>
          <w:rStyle w:val="FootnoteReference"/>
          <w:rFonts w:ascii="Verdana" w:eastAsia="Arial" w:hAnsi="Verdana" w:cs="Arial"/>
          <w:color w:val="050505"/>
          <w:sz w:val="20"/>
          <w:szCs w:val="20"/>
        </w:rPr>
        <w:footnoteReference w:id="7"/>
      </w:r>
      <w:r w:rsidR="004840E7">
        <w:rPr>
          <w:rFonts w:ascii="Verdana" w:eastAsia="Arial" w:hAnsi="Verdana" w:cs="Arial"/>
          <w:color w:val="050505"/>
          <w:sz w:val="20"/>
          <w:szCs w:val="20"/>
        </w:rPr>
        <w:t xml:space="preserve">.  </w:t>
      </w:r>
      <w:r w:rsidR="00795B05" w:rsidRPr="004840E7">
        <w:rPr>
          <w:rFonts w:ascii="Verdana" w:eastAsia="Arial" w:hAnsi="Verdana" w:cs="Arial"/>
          <w:color w:val="050505"/>
          <w:sz w:val="20"/>
          <w:szCs w:val="20"/>
        </w:rPr>
        <w:t>Given that the Injection is still in trial</w:t>
      </w:r>
      <w:r w:rsidR="00FE27E9" w:rsidRPr="004840E7">
        <w:rPr>
          <w:rFonts w:ascii="Verdana" w:eastAsia="Arial" w:hAnsi="Verdana" w:cs="Arial"/>
          <w:color w:val="050505"/>
          <w:sz w:val="20"/>
          <w:szCs w:val="20"/>
        </w:rPr>
        <w:t xml:space="preserve">, no </w:t>
      </w:r>
      <w:r w:rsidR="00795B05" w:rsidRPr="004840E7">
        <w:rPr>
          <w:rFonts w:ascii="Verdana" w:eastAsia="Arial" w:hAnsi="Verdana" w:cs="Arial"/>
          <w:color w:val="050505"/>
          <w:sz w:val="20"/>
          <w:szCs w:val="20"/>
        </w:rPr>
        <w:t>medium or long term adverse health impacts are known</w:t>
      </w:r>
      <w:r w:rsidR="00FE27E9" w:rsidRPr="004840E7">
        <w:rPr>
          <w:rFonts w:ascii="Verdana" w:eastAsia="Arial" w:hAnsi="Verdana" w:cs="Arial"/>
          <w:color w:val="050505"/>
          <w:sz w:val="20"/>
          <w:szCs w:val="20"/>
        </w:rPr>
        <w:t xml:space="preserve"> and it is therefore </w:t>
      </w:r>
      <w:r w:rsidR="00795B05" w:rsidRPr="004840E7">
        <w:rPr>
          <w:rFonts w:ascii="Verdana" w:eastAsia="Arial" w:hAnsi="Verdana" w:cs="Arial"/>
          <w:color w:val="050505"/>
          <w:sz w:val="20"/>
          <w:szCs w:val="20"/>
        </w:rPr>
        <w:t>not possible for individuals to give fully informed consent – a fundamental right codified in New Zealand's core and constitutional legislation.</w:t>
      </w:r>
    </w:p>
    <w:p w14:paraId="10B7368E" w14:textId="1518DFA6" w:rsidR="00F1158F" w:rsidRPr="004840E7" w:rsidRDefault="00795B05" w:rsidP="004840E7">
      <w:pPr>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Further, i</w:t>
      </w:r>
      <w:r w:rsidR="00F1158F">
        <w:rPr>
          <w:rFonts w:ascii="Verdana" w:eastAsia="Arial" w:hAnsi="Verdana" w:cs="Arial"/>
          <w:color w:val="050505"/>
          <w:sz w:val="20"/>
          <w:szCs w:val="20"/>
        </w:rPr>
        <w:t>t has not yet been demonstrated that t</w:t>
      </w:r>
      <w:r w:rsidR="00F1158F" w:rsidRPr="00C513A8">
        <w:rPr>
          <w:rFonts w:ascii="Verdana" w:eastAsia="Arial" w:hAnsi="Verdana" w:cs="Arial"/>
          <w:color w:val="050505"/>
          <w:sz w:val="20"/>
          <w:szCs w:val="20"/>
        </w:rPr>
        <w:t xml:space="preserve">he </w:t>
      </w:r>
      <w:r w:rsidR="00A80A24">
        <w:rPr>
          <w:rFonts w:ascii="Verdana" w:eastAsia="Arial" w:hAnsi="Verdana" w:cs="Arial"/>
          <w:color w:val="050505"/>
          <w:sz w:val="20"/>
          <w:szCs w:val="20"/>
        </w:rPr>
        <w:t xml:space="preserve">Injection </w:t>
      </w:r>
      <w:r w:rsidR="00F1158F">
        <w:rPr>
          <w:rFonts w:ascii="Verdana" w:eastAsia="Arial" w:hAnsi="Verdana" w:cs="Arial"/>
          <w:color w:val="050505"/>
          <w:sz w:val="20"/>
          <w:szCs w:val="20"/>
        </w:rPr>
        <w:t>will</w:t>
      </w:r>
      <w:r w:rsidR="00F1158F" w:rsidRPr="00C513A8">
        <w:rPr>
          <w:rFonts w:ascii="Verdana" w:eastAsia="Arial" w:hAnsi="Verdana" w:cs="Arial"/>
          <w:color w:val="050505"/>
          <w:sz w:val="20"/>
          <w:szCs w:val="20"/>
        </w:rPr>
        <w:t xml:space="preserve"> </w:t>
      </w:r>
      <w:r w:rsidR="00F1158F">
        <w:rPr>
          <w:rFonts w:ascii="Verdana" w:eastAsia="Arial" w:hAnsi="Verdana" w:cs="Arial"/>
          <w:color w:val="050505"/>
          <w:sz w:val="20"/>
          <w:szCs w:val="20"/>
        </w:rPr>
        <w:t xml:space="preserve">either </w:t>
      </w:r>
      <w:r w:rsidR="00F1158F" w:rsidRPr="00C513A8">
        <w:rPr>
          <w:rFonts w:ascii="Verdana" w:eastAsia="Arial" w:hAnsi="Verdana" w:cs="Arial"/>
          <w:color w:val="050505"/>
          <w:sz w:val="20"/>
          <w:szCs w:val="20"/>
        </w:rPr>
        <w:t xml:space="preserve">prevent infection </w:t>
      </w:r>
      <w:r w:rsidR="00F1158F">
        <w:rPr>
          <w:rFonts w:ascii="Verdana" w:eastAsia="Arial" w:hAnsi="Verdana" w:cs="Arial"/>
          <w:color w:val="050505"/>
          <w:sz w:val="20"/>
          <w:szCs w:val="20"/>
        </w:rPr>
        <w:t xml:space="preserve">or transmission of </w:t>
      </w:r>
      <w:r w:rsidR="00F1158F" w:rsidRPr="00C513A8">
        <w:rPr>
          <w:rFonts w:ascii="Verdana" w:eastAsia="Arial" w:hAnsi="Verdana" w:cs="Arial"/>
          <w:color w:val="050505"/>
          <w:sz w:val="20"/>
          <w:szCs w:val="20"/>
        </w:rPr>
        <w:t xml:space="preserve">SARS-COV-2. </w:t>
      </w:r>
      <w:r w:rsidR="00F1158F">
        <w:rPr>
          <w:rFonts w:ascii="Verdana" w:eastAsia="Arial" w:hAnsi="Verdana" w:cs="Arial"/>
          <w:color w:val="050505"/>
          <w:sz w:val="20"/>
          <w:szCs w:val="20"/>
        </w:rPr>
        <w:t xml:space="preserve">Indeed, evidence from outside of New Zealand confirms that the </w:t>
      </w:r>
      <w:r w:rsidR="00A80A24">
        <w:rPr>
          <w:rFonts w:ascii="Verdana" w:eastAsia="Arial" w:hAnsi="Verdana" w:cs="Arial"/>
          <w:color w:val="050505"/>
          <w:sz w:val="20"/>
          <w:szCs w:val="20"/>
        </w:rPr>
        <w:t xml:space="preserve">Injection </w:t>
      </w:r>
      <w:r w:rsidR="00F1158F">
        <w:rPr>
          <w:rFonts w:ascii="Verdana" w:eastAsia="Arial" w:hAnsi="Verdana" w:cs="Arial"/>
          <w:color w:val="050505"/>
          <w:sz w:val="20"/>
          <w:szCs w:val="20"/>
        </w:rPr>
        <w:t xml:space="preserve">does not have a long lasting effect on </w:t>
      </w:r>
      <w:r w:rsidR="00F1158F">
        <w:rPr>
          <w:rFonts w:ascii="Verdana" w:eastAsia="Arial" w:hAnsi="Verdana" w:cs="Arial"/>
          <w:color w:val="050505"/>
          <w:sz w:val="20"/>
          <w:szCs w:val="20"/>
        </w:rPr>
        <w:lastRenderedPageBreak/>
        <w:t>preventing infection or transmission</w:t>
      </w:r>
      <w:r w:rsidR="00A80A24">
        <w:rPr>
          <w:rFonts w:ascii="Verdana" w:eastAsia="Arial" w:hAnsi="Verdana" w:cs="Arial"/>
          <w:color w:val="050505"/>
          <w:sz w:val="20"/>
          <w:szCs w:val="20"/>
        </w:rPr>
        <w:t xml:space="preserve"> </w:t>
      </w:r>
      <w:r w:rsidR="004840E7">
        <w:rPr>
          <w:rFonts w:ascii="Verdana" w:eastAsia="Arial" w:hAnsi="Verdana" w:cs="Arial"/>
          <w:color w:val="050505"/>
          <w:sz w:val="20"/>
          <w:szCs w:val="20"/>
        </w:rPr>
        <w:t>(</w:t>
      </w:r>
      <w:proofErr w:type="spellStart"/>
      <w:r w:rsidR="004840E7">
        <w:rPr>
          <w:rFonts w:ascii="Verdana" w:eastAsia="Arial" w:hAnsi="Verdana" w:cs="Arial"/>
          <w:color w:val="050505"/>
          <w:sz w:val="20"/>
          <w:szCs w:val="20"/>
        </w:rPr>
        <w:t>eg</w:t>
      </w:r>
      <w:proofErr w:type="spellEnd"/>
      <w:r w:rsidR="004840E7">
        <w:rPr>
          <w:rFonts w:ascii="Verdana" w:eastAsia="Arial" w:hAnsi="Verdana" w:cs="Arial"/>
          <w:color w:val="050505"/>
          <w:sz w:val="20"/>
          <w:szCs w:val="20"/>
        </w:rPr>
        <w:t xml:space="preserve"> United States</w:t>
      </w:r>
      <w:r w:rsidR="004840E7">
        <w:rPr>
          <w:rStyle w:val="FootnoteReference"/>
          <w:rFonts w:ascii="Verdana" w:eastAsia="Arial" w:hAnsi="Verdana" w:cs="Arial"/>
          <w:color w:val="050505"/>
          <w:sz w:val="20"/>
          <w:szCs w:val="20"/>
        </w:rPr>
        <w:footnoteReference w:id="8"/>
      </w:r>
      <w:r w:rsidR="004840E7">
        <w:rPr>
          <w:rFonts w:ascii="Verdana" w:eastAsia="Arial" w:hAnsi="Verdana" w:cs="Arial"/>
          <w:color w:val="050505"/>
          <w:sz w:val="20"/>
          <w:szCs w:val="20"/>
        </w:rPr>
        <w:t>, Israel</w:t>
      </w:r>
      <w:r w:rsidR="004840E7">
        <w:rPr>
          <w:rStyle w:val="FootnoteReference"/>
          <w:rFonts w:ascii="Verdana" w:eastAsia="Arial" w:hAnsi="Verdana" w:cs="Arial"/>
          <w:color w:val="050505"/>
          <w:sz w:val="20"/>
          <w:szCs w:val="20"/>
        </w:rPr>
        <w:footnoteReference w:id="9"/>
      </w:r>
      <w:r w:rsidR="004840E7">
        <w:rPr>
          <w:rFonts w:ascii="Verdana" w:eastAsia="Arial" w:hAnsi="Verdana" w:cs="Arial"/>
          <w:color w:val="050505"/>
          <w:sz w:val="20"/>
          <w:szCs w:val="20"/>
        </w:rPr>
        <w:t>, United Kingdom</w:t>
      </w:r>
      <w:r w:rsidR="004840E7">
        <w:rPr>
          <w:rStyle w:val="FootnoteReference"/>
          <w:rFonts w:ascii="Verdana" w:eastAsia="Arial" w:hAnsi="Verdana" w:cs="Arial"/>
          <w:color w:val="050505"/>
          <w:sz w:val="20"/>
          <w:szCs w:val="20"/>
        </w:rPr>
        <w:footnoteReference w:id="10"/>
      </w:r>
      <w:r w:rsidR="004840E7">
        <w:rPr>
          <w:rFonts w:ascii="Verdana" w:eastAsia="Arial" w:hAnsi="Verdana" w:cs="Arial"/>
          <w:color w:val="050505"/>
          <w:sz w:val="20"/>
          <w:szCs w:val="20"/>
        </w:rPr>
        <w:t>, Singapore</w:t>
      </w:r>
      <w:r w:rsidR="004840E7">
        <w:rPr>
          <w:rStyle w:val="FootnoteReference"/>
          <w:rFonts w:ascii="Verdana" w:eastAsia="Arial" w:hAnsi="Verdana" w:cs="Arial"/>
          <w:color w:val="050505"/>
          <w:sz w:val="20"/>
          <w:szCs w:val="20"/>
        </w:rPr>
        <w:footnoteReference w:id="11"/>
      </w:r>
      <w:r w:rsidR="007923E8">
        <w:rPr>
          <w:rFonts w:ascii="Verdana" w:eastAsia="Arial" w:hAnsi="Verdana" w:cs="Arial"/>
          <w:color w:val="050505"/>
          <w:sz w:val="20"/>
          <w:szCs w:val="20"/>
        </w:rPr>
        <w:t xml:space="preserve">, </w:t>
      </w:r>
      <w:proofErr w:type="gramStart"/>
      <w:r w:rsidR="007923E8">
        <w:rPr>
          <w:rFonts w:ascii="Verdana" w:eastAsia="Arial" w:hAnsi="Verdana" w:cs="Arial"/>
          <w:color w:val="050505"/>
          <w:sz w:val="20"/>
          <w:szCs w:val="20"/>
        </w:rPr>
        <w:t>Massachusetts</w:t>
      </w:r>
      <w:proofErr w:type="gramEnd"/>
      <w:r w:rsidR="007923E8">
        <w:rPr>
          <w:rStyle w:val="FootnoteReference"/>
          <w:rFonts w:ascii="Verdana" w:eastAsia="Arial" w:hAnsi="Verdana" w:cs="Arial"/>
          <w:color w:val="050505"/>
          <w:sz w:val="20"/>
          <w:szCs w:val="20"/>
        </w:rPr>
        <w:footnoteReference w:id="12"/>
      </w:r>
      <w:r w:rsidR="004840E7">
        <w:rPr>
          <w:rFonts w:ascii="Verdana" w:eastAsia="Arial" w:hAnsi="Verdana" w:cs="Arial"/>
          <w:color w:val="050505"/>
          <w:sz w:val="20"/>
          <w:szCs w:val="20"/>
        </w:rPr>
        <w:t xml:space="preserve">).  </w:t>
      </w:r>
    </w:p>
    <w:p w14:paraId="72C3C2B7" w14:textId="3671CD45" w:rsidR="00B43A26" w:rsidRPr="00C513A8" w:rsidRDefault="00B43A26" w:rsidP="00384CB8">
      <w:pPr>
        <w:pStyle w:val="ListParagraph"/>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Of great concern is the significant adverse events being reported globally</w:t>
      </w:r>
      <w:r w:rsidR="00604E11">
        <w:rPr>
          <w:rStyle w:val="FootnoteReference"/>
          <w:rFonts w:ascii="Verdana" w:eastAsia="Arial" w:hAnsi="Verdana" w:cs="Arial"/>
          <w:color w:val="050505"/>
          <w:sz w:val="20"/>
          <w:szCs w:val="20"/>
        </w:rPr>
        <w:footnoteReference w:id="13"/>
      </w:r>
      <w:r w:rsidRPr="00C513A8">
        <w:rPr>
          <w:rFonts w:ascii="Verdana" w:eastAsia="Arial" w:hAnsi="Verdana" w:cs="Arial"/>
          <w:color w:val="050505"/>
          <w:sz w:val="20"/>
          <w:szCs w:val="20"/>
        </w:rPr>
        <w:t xml:space="preserve"> and locally</w:t>
      </w:r>
      <w:r w:rsidR="00DD10A3" w:rsidRPr="00C513A8">
        <w:rPr>
          <w:rStyle w:val="FootnoteReference"/>
          <w:rFonts w:ascii="Verdana" w:eastAsia="Arial" w:hAnsi="Verdana" w:cs="Arial"/>
          <w:color w:val="050505"/>
          <w:sz w:val="20"/>
          <w:szCs w:val="20"/>
        </w:rPr>
        <w:footnoteReference w:id="14"/>
      </w:r>
      <w:r w:rsidRPr="00C513A8">
        <w:rPr>
          <w:rFonts w:ascii="Verdana" w:eastAsia="Arial" w:hAnsi="Verdana" w:cs="Arial"/>
          <w:color w:val="050505"/>
          <w:sz w:val="20"/>
          <w:szCs w:val="20"/>
        </w:rPr>
        <w:t xml:space="preserve"> following </w:t>
      </w:r>
      <w:r>
        <w:rPr>
          <w:rFonts w:ascii="Verdana" w:eastAsia="Arial" w:hAnsi="Verdana" w:cs="Arial"/>
          <w:color w:val="050505"/>
          <w:sz w:val="20"/>
          <w:szCs w:val="20"/>
        </w:rPr>
        <w:t xml:space="preserve">vaccinations with </w:t>
      </w:r>
      <w:r w:rsidRPr="00C513A8">
        <w:rPr>
          <w:rFonts w:ascii="Verdana" w:eastAsia="Arial" w:hAnsi="Verdana" w:cs="Arial"/>
          <w:color w:val="050505"/>
          <w:sz w:val="20"/>
          <w:szCs w:val="20"/>
        </w:rPr>
        <w:t xml:space="preserve">the Pfizer </w:t>
      </w:r>
      <w:r w:rsidR="00643EAE">
        <w:rPr>
          <w:rFonts w:ascii="Verdana" w:eastAsia="Arial" w:hAnsi="Verdana" w:cs="Arial"/>
          <w:color w:val="050505"/>
          <w:sz w:val="20"/>
          <w:szCs w:val="20"/>
        </w:rPr>
        <w:t>I</w:t>
      </w:r>
      <w:r w:rsidR="00795B05">
        <w:rPr>
          <w:rFonts w:ascii="Verdana" w:eastAsia="Arial" w:hAnsi="Verdana" w:cs="Arial"/>
          <w:color w:val="050505"/>
          <w:sz w:val="20"/>
          <w:szCs w:val="20"/>
        </w:rPr>
        <w:t>njection</w:t>
      </w:r>
      <w:r w:rsidRPr="00C513A8">
        <w:rPr>
          <w:rFonts w:ascii="Verdana" w:eastAsia="Arial" w:hAnsi="Verdana" w:cs="Arial"/>
          <w:color w:val="050505"/>
          <w:sz w:val="20"/>
          <w:szCs w:val="20"/>
        </w:rPr>
        <w:t>.  These include death, anaphylaxis, blood clots and related complications, leaky blood vessels and related complications, heart problems (myocarditis and pericarditis), neurological disorders, autoimmune disorders, other chronic and inflammatory conditions, blindness and deafness, infertility, foetal damage, miscarriage and stillbirth, and Covid-19.</w:t>
      </w:r>
      <w:r w:rsidR="0036407B">
        <w:rPr>
          <w:rFonts w:ascii="Verdana" w:eastAsia="Arial" w:hAnsi="Verdana" w:cs="Arial"/>
          <w:color w:val="050505"/>
          <w:sz w:val="20"/>
          <w:szCs w:val="20"/>
        </w:rPr>
        <w:t xml:space="preserve">  Pfizer itself has identified risks in its Risk Management Plan</w:t>
      </w:r>
      <w:r w:rsidR="0036407B">
        <w:rPr>
          <w:rStyle w:val="FootnoteReference"/>
          <w:rFonts w:ascii="Verdana" w:eastAsia="Arial" w:hAnsi="Verdana" w:cs="Arial"/>
          <w:color w:val="050505"/>
          <w:sz w:val="20"/>
          <w:szCs w:val="20"/>
        </w:rPr>
        <w:footnoteReference w:id="15"/>
      </w:r>
      <w:r w:rsidR="0036407B">
        <w:rPr>
          <w:rFonts w:ascii="Verdana" w:eastAsia="Arial" w:hAnsi="Verdana" w:cs="Arial"/>
          <w:color w:val="050505"/>
          <w:sz w:val="20"/>
          <w:szCs w:val="20"/>
        </w:rPr>
        <w:t>.</w:t>
      </w:r>
    </w:p>
    <w:p w14:paraId="12F8FB62" w14:textId="77777777" w:rsidR="00B43A26" w:rsidRPr="00C513A8" w:rsidRDefault="00B43A26" w:rsidP="00384CB8">
      <w:pPr>
        <w:spacing w:before="200" w:after="200" w:line="276" w:lineRule="auto"/>
        <w:ind w:left="1080" w:right="280" w:hanging="990"/>
        <w:rPr>
          <w:rFonts w:ascii="Verdana" w:eastAsia="Arial" w:hAnsi="Verdana" w:cs="Arial"/>
          <w:b/>
          <w:color w:val="050505"/>
          <w:sz w:val="20"/>
          <w:szCs w:val="20"/>
        </w:rPr>
      </w:pPr>
      <w:r w:rsidRPr="00C513A8">
        <w:rPr>
          <w:rFonts w:ascii="Verdana" w:eastAsia="Arial" w:hAnsi="Verdana" w:cs="Arial"/>
          <w:b/>
          <w:color w:val="050505"/>
          <w:sz w:val="20"/>
          <w:szCs w:val="20"/>
        </w:rPr>
        <w:t>Questionable Efficacy</w:t>
      </w:r>
    </w:p>
    <w:p w14:paraId="008C5A6D" w14:textId="30667F87" w:rsidR="00B43A26"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When assessing the viability of the </w:t>
      </w:r>
      <w:r w:rsidR="0094361A">
        <w:rPr>
          <w:rFonts w:ascii="Verdana" w:eastAsia="Arial" w:hAnsi="Verdana" w:cs="Arial"/>
          <w:color w:val="050505"/>
          <w:sz w:val="20"/>
          <w:szCs w:val="20"/>
        </w:rPr>
        <w:t xml:space="preserve">Injection </w:t>
      </w:r>
      <w:r>
        <w:rPr>
          <w:rFonts w:ascii="Verdana" w:eastAsia="Arial" w:hAnsi="Verdana" w:cs="Arial"/>
          <w:color w:val="050505"/>
          <w:sz w:val="20"/>
          <w:szCs w:val="20"/>
        </w:rPr>
        <w:t xml:space="preserve">as a Health and Safety measure you should </w:t>
      </w:r>
      <w:r w:rsidR="00F1158F">
        <w:rPr>
          <w:rFonts w:ascii="Verdana" w:eastAsia="Arial" w:hAnsi="Verdana" w:cs="Arial"/>
          <w:color w:val="050505"/>
          <w:sz w:val="20"/>
          <w:szCs w:val="20"/>
        </w:rPr>
        <w:t xml:space="preserve">have taken </w:t>
      </w:r>
      <w:r>
        <w:rPr>
          <w:rFonts w:ascii="Verdana" w:eastAsia="Arial" w:hAnsi="Verdana" w:cs="Arial"/>
          <w:color w:val="050505"/>
          <w:sz w:val="20"/>
          <w:szCs w:val="20"/>
        </w:rPr>
        <w:t>into account whether it makes any quantifiable difference in addressing any risks arising out of Covid-19.</w:t>
      </w:r>
    </w:p>
    <w:p w14:paraId="7412B68B" w14:textId="1E11E088" w:rsidR="00B43A26" w:rsidRPr="00C513A8"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It appears that v</w:t>
      </w:r>
      <w:r w:rsidRPr="00C513A8">
        <w:rPr>
          <w:rFonts w:ascii="Verdana" w:eastAsia="Arial" w:hAnsi="Verdana" w:cs="Arial"/>
          <w:color w:val="050505"/>
          <w:sz w:val="20"/>
          <w:szCs w:val="20"/>
        </w:rPr>
        <w:t xml:space="preserve">accinated individuals </w:t>
      </w:r>
      <w:r w:rsidR="006A4926">
        <w:rPr>
          <w:rFonts w:ascii="Verdana" w:eastAsia="Arial" w:hAnsi="Verdana" w:cs="Arial"/>
          <w:color w:val="050505"/>
          <w:sz w:val="20"/>
          <w:szCs w:val="20"/>
        </w:rPr>
        <w:t>are</w:t>
      </w:r>
      <w:r w:rsidRPr="00C513A8">
        <w:rPr>
          <w:rFonts w:ascii="Verdana" w:eastAsia="Arial" w:hAnsi="Verdana" w:cs="Arial"/>
          <w:color w:val="050505"/>
          <w:sz w:val="20"/>
          <w:szCs w:val="20"/>
        </w:rPr>
        <w:t xml:space="preserve"> still be able to spread the virus to others.  The government's own information on the efficacy of the vaccine includes: </w:t>
      </w:r>
    </w:p>
    <w:p w14:paraId="4D65A4F4" w14:textId="77777777" w:rsidR="0083766E" w:rsidRPr="00977389" w:rsidRDefault="0083766E" w:rsidP="0083766E">
      <w:pPr>
        <w:numPr>
          <w:ilvl w:val="1"/>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13A8">
        <w:rPr>
          <w:rFonts w:ascii="Verdana" w:eastAsia="Arial" w:hAnsi="Verdana" w:cs="Arial"/>
          <w:i/>
          <w:color w:val="050505"/>
          <w:sz w:val="20"/>
          <w:szCs w:val="20"/>
        </w:rPr>
        <w:t>“…</w:t>
      </w:r>
      <w:r w:rsidRPr="0021172A">
        <w:rPr>
          <w:rFonts w:ascii="Verdana" w:eastAsia="Arial" w:hAnsi="Verdana" w:cs="Arial"/>
          <w:b/>
          <w:i/>
          <w:color w:val="050505"/>
          <w:sz w:val="20"/>
          <w:szCs w:val="20"/>
        </w:rPr>
        <w:t>we don’t yet know if it will stop you from catching and passing on the virus</w:t>
      </w:r>
      <w:r w:rsidRPr="00C513A8">
        <w:rPr>
          <w:rFonts w:ascii="Verdana" w:eastAsia="Arial" w:hAnsi="Verdana" w:cs="Arial"/>
          <w:i/>
          <w:color w:val="050505"/>
          <w:sz w:val="20"/>
          <w:szCs w:val="20"/>
        </w:rPr>
        <w:t>”</w:t>
      </w:r>
      <w:r w:rsidRPr="00977389">
        <w:rPr>
          <w:rStyle w:val="FootnoteReference"/>
          <w:rFonts w:ascii="Verdana" w:eastAsia="Arial" w:hAnsi="Verdana" w:cs="Arial"/>
          <w:color w:val="050505"/>
          <w:sz w:val="20"/>
          <w:szCs w:val="20"/>
        </w:rPr>
        <w:footnoteReference w:id="16"/>
      </w:r>
      <w:r w:rsidRPr="00977389">
        <w:rPr>
          <w:rFonts w:ascii="Verdana" w:eastAsia="Arial" w:hAnsi="Verdana" w:cs="Arial"/>
          <w:color w:val="050505"/>
          <w:sz w:val="20"/>
          <w:szCs w:val="20"/>
        </w:rPr>
        <w:t xml:space="preserve"> </w:t>
      </w:r>
    </w:p>
    <w:p w14:paraId="4F75F63D" w14:textId="77777777" w:rsidR="0083766E" w:rsidRPr="009C10C9" w:rsidRDefault="0083766E" w:rsidP="0083766E">
      <w:pPr>
        <w:numPr>
          <w:ilvl w:val="1"/>
          <w:numId w:val="1"/>
        </w:numPr>
        <w:pBdr>
          <w:top w:val="nil"/>
          <w:left w:val="nil"/>
          <w:bottom w:val="nil"/>
          <w:right w:val="nil"/>
          <w:between w:val="nil"/>
        </w:pBdr>
        <w:spacing w:before="200" w:after="200" w:line="276" w:lineRule="auto"/>
        <w:rPr>
          <w:rFonts w:ascii="Verdana" w:eastAsia="Arial" w:hAnsi="Verdana" w:cs="Arial"/>
          <w:i/>
          <w:color w:val="050505"/>
          <w:sz w:val="20"/>
          <w:szCs w:val="20"/>
        </w:rPr>
      </w:pPr>
      <w:r w:rsidRPr="00977389">
        <w:rPr>
          <w:rFonts w:ascii="Verdana" w:eastAsia="Arial" w:hAnsi="Verdana" w:cs="Arial"/>
          <w:i/>
          <w:color w:val="050505"/>
          <w:sz w:val="20"/>
          <w:szCs w:val="20"/>
        </w:rPr>
        <w:t xml:space="preserve">"At this stage, </w:t>
      </w:r>
      <w:r w:rsidRPr="0021172A">
        <w:rPr>
          <w:rFonts w:ascii="Verdana" w:eastAsia="Arial" w:hAnsi="Verdana" w:cs="Arial"/>
          <w:b/>
          <w:i/>
          <w:color w:val="050505"/>
          <w:sz w:val="20"/>
          <w:szCs w:val="20"/>
        </w:rPr>
        <w:t>we do not know if vaccination prevents or reduces transmission of COVID-1</w:t>
      </w:r>
      <w:r w:rsidRPr="00977389">
        <w:rPr>
          <w:rFonts w:ascii="Verdana" w:eastAsia="Arial" w:hAnsi="Verdana" w:cs="Arial"/>
          <w:i/>
          <w:color w:val="050505"/>
          <w:sz w:val="20"/>
          <w:szCs w:val="20"/>
        </w:rPr>
        <w:t>9.”</w:t>
      </w:r>
      <w:r w:rsidRPr="009C10C9">
        <w:rPr>
          <w:i/>
        </w:rPr>
        <w:footnoteReference w:id="17"/>
      </w:r>
    </w:p>
    <w:p w14:paraId="7B745494" w14:textId="77777777" w:rsidR="0083766E" w:rsidRDefault="0083766E" w:rsidP="0083766E">
      <w:pPr>
        <w:numPr>
          <w:ilvl w:val="1"/>
          <w:numId w:val="1"/>
        </w:numPr>
        <w:pBdr>
          <w:top w:val="nil"/>
          <w:left w:val="nil"/>
          <w:bottom w:val="nil"/>
          <w:right w:val="nil"/>
          <w:between w:val="nil"/>
        </w:pBdr>
        <w:spacing w:before="200" w:after="200" w:line="276" w:lineRule="auto"/>
        <w:rPr>
          <w:rFonts w:ascii="Verdana" w:eastAsia="Arial" w:hAnsi="Verdana" w:cs="Arial"/>
          <w:i/>
          <w:color w:val="050505"/>
          <w:sz w:val="20"/>
          <w:szCs w:val="20"/>
        </w:rPr>
      </w:pPr>
      <w:r>
        <w:rPr>
          <w:rFonts w:ascii="Verdana" w:eastAsia="Arial" w:hAnsi="Verdana" w:cs="Arial"/>
          <w:i/>
          <w:color w:val="050505"/>
          <w:sz w:val="20"/>
          <w:szCs w:val="20"/>
        </w:rPr>
        <w:t>"</w:t>
      </w:r>
      <w:r w:rsidRPr="0021172A">
        <w:rPr>
          <w:rFonts w:ascii="Verdana" w:eastAsia="Arial" w:hAnsi="Verdana" w:cs="Arial"/>
          <w:b/>
          <w:i/>
          <w:color w:val="050505"/>
          <w:sz w:val="20"/>
          <w:szCs w:val="20"/>
        </w:rPr>
        <w:t xml:space="preserve">You can still get COVID-19 of </w:t>
      </w:r>
      <w:proofErr w:type="spellStart"/>
      <w:r w:rsidRPr="0021172A">
        <w:rPr>
          <w:rFonts w:ascii="Verdana" w:eastAsia="Arial" w:hAnsi="Verdana" w:cs="Arial"/>
          <w:b/>
          <w:i/>
          <w:color w:val="050505"/>
          <w:sz w:val="20"/>
          <w:szCs w:val="20"/>
        </w:rPr>
        <w:t>you're</w:t>
      </w:r>
      <w:proofErr w:type="spellEnd"/>
      <w:r w:rsidRPr="0021172A">
        <w:rPr>
          <w:rFonts w:ascii="Verdana" w:eastAsia="Arial" w:hAnsi="Verdana" w:cs="Arial"/>
          <w:b/>
          <w:i/>
          <w:color w:val="050505"/>
          <w:sz w:val="20"/>
          <w:szCs w:val="20"/>
        </w:rPr>
        <w:t xml:space="preserve"> vaccinated</w:t>
      </w:r>
      <w:r>
        <w:rPr>
          <w:rFonts w:ascii="Verdana" w:eastAsia="Arial" w:hAnsi="Verdana" w:cs="Arial"/>
          <w:i/>
          <w:color w:val="050505"/>
          <w:sz w:val="20"/>
          <w:szCs w:val="20"/>
        </w:rPr>
        <w:t xml:space="preserve"> but the symptoms are likely to be very mild, or you may not have symptoms at all.  This </w:t>
      </w:r>
      <w:r>
        <w:rPr>
          <w:rFonts w:ascii="Verdana" w:eastAsia="Arial" w:hAnsi="Verdana" w:cs="Arial"/>
          <w:i/>
          <w:color w:val="050505"/>
          <w:sz w:val="20"/>
          <w:szCs w:val="20"/>
        </w:rPr>
        <w:lastRenderedPageBreak/>
        <w:t xml:space="preserve">means that </w:t>
      </w:r>
      <w:r w:rsidRPr="0021172A">
        <w:rPr>
          <w:rFonts w:ascii="Verdana" w:eastAsia="Arial" w:hAnsi="Verdana" w:cs="Arial"/>
          <w:b/>
          <w:i/>
          <w:color w:val="050505"/>
          <w:sz w:val="20"/>
          <w:szCs w:val="20"/>
        </w:rPr>
        <w:t>if you are vaccinated and get COVID-19, you may not realise and spread it to others</w:t>
      </w:r>
      <w:r>
        <w:rPr>
          <w:rFonts w:ascii="Verdana" w:eastAsia="Arial" w:hAnsi="Verdana" w:cs="Arial"/>
          <w:i/>
          <w:color w:val="050505"/>
          <w:sz w:val="20"/>
          <w:szCs w:val="20"/>
        </w:rPr>
        <w:t>".</w:t>
      </w:r>
      <w:r>
        <w:rPr>
          <w:rStyle w:val="FootnoteReference"/>
          <w:rFonts w:ascii="Verdana" w:eastAsia="Arial" w:hAnsi="Verdana" w:cs="Arial"/>
          <w:i/>
          <w:color w:val="050505"/>
          <w:sz w:val="20"/>
          <w:szCs w:val="20"/>
        </w:rPr>
        <w:footnoteReference w:id="18"/>
      </w:r>
    </w:p>
    <w:p w14:paraId="38DDAA7A" w14:textId="77777777" w:rsidR="0083766E" w:rsidRPr="0021172A" w:rsidRDefault="0083766E" w:rsidP="0083766E">
      <w:pPr>
        <w:pBdr>
          <w:top w:val="nil"/>
          <w:left w:val="nil"/>
          <w:bottom w:val="nil"/>
          <w:right w:val="nil"/>
          <w:between w:val="nil"/>
        </w:pBdr>
        <w:spacing w:before="200" w:after="200" w:line="276" w:lineRule="auto"/>
        <w:ind w:left="1440"/>
        <w:rPr>
          <w:rFonts w:ascii="Verdana" w:eastAsia="Arial" w:hAnsi="Verdana" w:cs="Arial"/>
          <w:color w:val="050505"/>
          <w:sz w:val="20"/>
          <w:szCs w:val="20"/>
        </w:rPr>
      </w:pPr>
      <w:r>
        <w:rPr>
          <w:rFonts w:ascii="Verdana" w:eastAsia="Arial" w:hAnsi="Verdana" w:cs="Arial"/>
          <w:color w:val="050505"/>
          <w:sz w:val="20"/>
          <w:szCs w:val="20"/>
        </w:rPr>
        <w:t>(</w:t>
      </w:r>
      <w:proofErr w:type="gramStart"/>
      <w:r>
        <w:rPr>
          <w:rFonts w:ascii="Verdana" w:eastAsia="Arial" w:hAnsi="Verdana" w:cs="Arial"/>
          <w:color w:val="050505"/>
          <w:sz w:val="20"/>
          <w:szCs w:val="20"/>
        </w:rPr>
        <w:t>emphasis</w:t>
      </w:r>
      <w:proofErr w:type="gramEnd"/>
      <w:r>
        <w:rPr>
          <w:rFonts w:ascii="Verdana" w:eastAsia="Arial" w:hAnsi="Verdana" w:cs="Arial"/>
          <w:color w:val="050505"/>
          <w:sz w:val="20"/>
          <w:szCs w:val="20"/>
        </w:rPr>
        <w:t xml:space="preserve"> added)</w:t>
      </w:r>
    </w:p>
    <w:p w14:paraId="7F8A0F7F" w14:textId="6232DB0B" w:rsidR="00B43A26" w:rsidRPr="00C513A8"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The</w:t>
      </w:r>
      <w:r w:rsidRPr="00C513A8">
        <w:rPr>
          <w:rFonts w:ascii="Verdana" w:eastAsia="Arial" w:hAnsi="Verdana" w:cs="Arial"/>
          <w:color w:val="050505"/>
          <w:sz w:val="20"/>
          <w:szCs w:val="20"/>
        </w:rPr>
        <w:t xml:space="preserve"> government </w:t>
      </w:r>
      <w:r>
        <w:rPr>
          <w:rFonts w:ascii="Verdana" w:eastAsia="Arial" w:hAnsi="Verdana" w:cs="Arial"/>
          <w:color w:val="050505"/>
          <w:sz w:val="20"/>
          <w:szCs w:val="20"/>
        </w:rPr>
        <w:t xml:space="preserve">has </w:t>
      </w:r>
      <w:r w:rsidRPr="00C513A8">
        <w:rPr>
          <w:rFonts w:ascii="Verdana" w:eastAsia="Arial" w:hAnsi="Verdana" w:cs="Arial"/>
          <w:color w:val="050505"/>
          <w:sz w:val="20"/>
          <w:szCs w:val="20"/>
        </w:rPr>
        <w:t>claim</w:t>
      </w:r>
      <w:r>
        <w:rPr>
          <w:rFonts w:ascii="Verdana" w:eastAsia="Arial" w:hAnsi="Verdana" w:cs="Arial"/>
          <w:color w:val="050505"/>
          <w:sz w:val="20"/>
          <w:szCs w:val="20"/>
        </w:rPr>
        <w:t>ed</w:t>
      </w:r>
      <w:r w:rsidRPr="00C513A8">
        <w:rPr>
          <w:rFonts w:ascii="Verdana" w:eastAsia="Arial" w:hAnsi="Verdana" w:cs="Arial"/>
          <w:color w:val="050505"/>
          <w:sz w:val="20"/>
          <w:szCs w:val="20"/>
        </w:rPr>
        <w:t xml:space="preserve"> </w:t>
      </w:r>
      <w:r w:rsidRPr="00C513A8">
        <w:rPr>
          <w:rFonts w:ascii="Verdana" w:eastAsia="Arial" w:hAnsi="Verdana" w:cs="Arial"/>
          <w:i/>
          <w:color w:val="050505"/>
          <w:sz w:val="20"/>
          <w:szCs w:val="20"/>
        </w:rPr>
        <w:t>“up to 95% effectiveness”</w:t>
      </w:r>
      <w:r w:rsidRPr="00C513A8">
        <w:rPr>
          <w:rFonts w:ascii="Verdana" w:eastAsia="Arial" w:hAnsi="Verdana" w:cs="Arial"/>
          <w:color w:val="050505"/>
          <w:sz w:val="20"/>
          <w:szCs w:val="20"/>
        </w:rPr>
        <w:t xml:space="preserve"> of the </w:t>
      </w:r>
      <w:r w:rsidR="0094361A">
        <w:rPr>
          <w:rFonts w:ascii="Verdana" w:eastAsia="Arial" w:hAnsi="Verdana" w:cs="Arial"/>
          <w:color w:val="050505"/>
          <w:sz w:val="20"/>
          <w:szCs w:val="20"/>
        </w:rPr>
        <w:t>Injection</w:t>
      </w:r>
      <w:r>
        <w:rPr>
          <w:rFonts w:ascii="Verdana" w:eastAsia="Arial" w:hAnsi="Verdana" w:cs="Arial"/>
          <w:color w:val="050505"/>
          <w:sz w:val="20"/>
          <w:szCs w:val="20"/>
        </w:rPr>
        <w:t>.  However, this was</w:t>
      </w:r>
      <w:r w:rsidRPr="00C513A8">
        <w:rPr>
          <w:rFonts w:ascii="Verdana" w:eastAsia="Arial" w:hAnsi="Verdana" w:cs="Arial"/>
          <w:color w:val="050505"/>
          <w:sz w:val="20"/>
          <w:szCs w:val="20"/>
        </w:rPr>
        <w:t xml:space="preserve"> based on evidence of effectiveness in preventing mild symptoms. Outcomes of concern, such as severe disease, hospitalisation and death </w:t>
      </w:r>
      <w:r>
        <w:rPr>
          <w:rFonts w:ascii="Verdana" w:eastAsia="Arial" w:hAnsi="Verdana" w:cs="Arial"/>
          <w:color w:val="050505"/>
          <w:sz w:val="20"/>
          <w:szCs w:val="20"/>
        </w:rPr>
        <w:t>have</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u w:val="single"/>
        </w:rPr>
        <w:t>not</w:t>
      </w:r>
      <w:r w:rsidRPr="00C513A8">
        <w:rPr>
          <w:rFonts w:ascii="Verdana" w:eastAsia="Arial" w:hAnsi="Verdana" w:cs="Arial"/>
          <w:color w:val="050505"/>
          <w:sz w:val="20"/>
          <w:szCs w:val="20"/>
        </w:rPr>
        <w:t xml:space="preserve"> </w:t>
      </w:r>
      <w:r>
        <w:rPr>
          <w:rFonts w:ascii="Verdana" w:eastAsia="Arial" w:hAnsi="Verdana" w:cs="Arial"/>
          <w:color w:val="050505"/>
          <w:sz w:val="20"/>
          <w:szCs w:val="20"/>
        </w:rPr>
        <w:t xml:space="preserve">been </w:t>
      </w:r>
      <w:r w:rsidRPr="00C513A8">
        <w:rPr>
          <w:rFonts w:ascii="Verdana" w:eastAsia="Arial" w:hAnsi="Verdana" w:cs="Arial"/>
          <w:color w:val="050505"/>
          <w:sz w:val="20"/>
          <w:szCs w:val="20"/>
        </w:rPr>
        <w:t>assessed in the trials.</w:t>
      </w:r>
    </w:p>
    <w:p w14:paraId="5A89CD14" w14:textId="5983E7FA" w:rsidR="002F310E" w:rsidRPr="00001F3C" w:rsidRDefault="00B43A26" w:rsidP="00001F3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5E4D22">
        <w:rPr>
          <w:rFonts w:ascii="Verdana" w:eastAsia="Arial" w:hAnsi="Verdana" w:cs="Arial"/>
          <w:color w:val="050505"/>
          <w:sz w:val="20"/>
          <w:szCs w:val="20"/>
        </w:rPr>
        <w:t xml:space="preserve">It </w:t>
      </w:r>
      <w:r w:rsidR="006A4926">
        <w:rPr>
          <w:rFonts w:ascii="Verdana" w:eastAsia="Arial" w:hAnsi="Verdana" w:cs="Arial"/>
          <w:color w:val="050505"/>
          <w:sz w:val="20"/>
          <w:szCs w:val="20"/>
        </w:rPr>
        <w:t xml:space="preserve">appears </w:t>
      </w:r>
      <w:r w:rsidRPr="005E4D22">
        <w:rPr>
          <w:rFonts w:ascii="Verdana" w:eastAsia="Arial" w:hAnsi="Verdana" w:cs="Arial"/>
          <w:color w:val="050505"/>
          <w:sz w:val="20"/>
          <w:szCs w:val="20"/>
        </w:rPr>
        <w:t xml:space="preserve">that the </w:t>
      </w:r>
      <w:r w:rsidR="00643EAE">
        <w:rPr>
          <w:rFonts w:ascii="Verdana" w:eastAsia="Arial" w:hAnsi="Verdana" w:cs="Arial"/>
          <w:color w:val="050505"/>
          <w:sz w:val="20"/>
          <w:szCs w:val="20"/>
        </w:rPr>
        <w:t xml:space="preserve">Injection </w:t>
      </w:r>
      <w:r w:rsidRPr="005E4D22">
        <w:rPr>
          <w:rFonts w:ascii="Verdana" w:eastAsia="Arial" w:hAnsi="Verdana" w:cs="Arial"/>
          <w:color w:val="050505"/>
          <w:sz w:val="20"/>
          <w:szCs w:val="20"/>
        </w:rPr>
        <w:t xml:space="preserve">does not </w:t>
      </w:r>
      <w:r w:rsidRPr="005E4D22">
        <w:rPr>
          <w:rFonts w:ascii="Verdana" w:eastAsia="Arial" w:hAnsi="Verdana" w:cs="Arial"/>
          <w:i/>
          <w:color w:val="050505"/>
          <w:sz w:val="20"/>
          <w:szCs w:val="20"/>
        </w:rPr>
        <w:t>“prevent and/or limit the outbreak or spread of COVID-19”.</w:t>
      </w:r>
      <w:r w:rsidRPr="005E4D22">
        <w:rPr>
          <w:rFonts w:ascii="Verdana" w:eastAsia="Arial" w:hAnsi="Verdana" w:cs="Arial"/>
          <w:color w:val="050505"/>
          <w:sz w:val="20"/>
          <w:szCs w:val="20"/>
        </w:rPr>
        <w:t xml:space="preserve">  It is at best questionable that the </w:t>
      </w:r>
      <w:r w:rsidR="00643EAE">
        <w:rPr>
          <w:rFonts w:ascii="Verdana" w:eastAsia="Arial" w:hAnsi="Verdana" w:cs="Arial"/>
          <w:color w:val="050505"/>
          <w:sz w:val="20"/>
          <w:szCs w:val="20"/>
        </w:rPr>
        <w:t xml:space="preserve">Injection </w:t>
      </w:r>
      <w:r w:rsidRPr="005E4D22">
        <w:rPr>
          <w:rFonts w:ascii="Verdana" w:eastAsia="Arial" w:hAnsi="Verdana" w:cs="Arial"/>
          <w:color w:val="050505"/>
          <w:sz w:val="20"/>
          <w:szCs w:val="20"/>
        </w:rPr>
        <w:t>is of any assistance to address risk of infection or transmission of Covid-19.</w:t>
      </w:r>
      <w:r w:rsidR="00001F3C" w:rsidRPr="00001F3C">
        <w:rPr>
          <w:rFonts w:ascii="Verdana" w:eastAsia="Arial" w:hAnsi="Verdana" w:cs="Arial"/>
          <w:color w:val="050505"/>
          <w:sz w:val="20"/>
          <w:szCs w:val="20"/>
        </w:rPr>
        <w:tab/>
      </w:r>
    </w:p>
    <w:p w14:paraId="63878B1A" w14:textId="157DAED9" w:rsidR="00B43A26" w:rsidRPr="005E4D22" w:rsidRDefault="00B43A26" w:rsidP="00384CB8">
      <w:pPr>
        <w:spacing w:before="200" w:after="200" w:line="276" w:lineRule="auto"/>
        <w:rPr>
          <w:rFonts w:ascii="Verdana" w:eastAsia="Arial" w:hAnsi="Verdana" w:cs="Arial"/>
          <w:b/>
          <w:color w:val="050505"/>
          <w:sz w:val="20"/>
          <w:szCs w:val="20"/>
        </w:rPr>
      </w:pPr>
      <w:r w:rsidRPr="005E4D22">
        <w:rPr>
          <w:rFonts w:ascii="Verdana" w:eastAsia="Arial" w:hAnsi="Verdana" w:cs="Arial"/>
          <w:b/>
          <w:color w:val="050505"/>
          <w:sz w:val="20"/>
          <w:szCs w:val="20"/>
        </w:rPr>
        <w:t>Provisional Consent</w:t>
      </w:r>
    </w:p>
    <w:p w14:paraId="4C6FE3EA" w14:textId="6FF44270" w:rsidR="007923E8" w:rsidRPr="00040BC2" w:rsidRDefault="009B5FA0" w:rsidP="00A95C62">
      <w:pPr>
        <w:pStyle w:val="ListParagraph"/>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040BC2">
        <w:rPr>
          <w:rFonts w:ascii="Verdana" w:eastAsia="Arial" w:hAnsi="Verdana" w:cs="Arial"/>
          <w:color w:val="050505"/>
          <w:sz w:val="20"/>
          <w:szCs w:val="20"/>
        </w:rPr>
        <w:t xml:space="preserve">On 3 </w:t>
      </w:r>
      <w:r w:rsidR="00E540AE">
        <w:rPr>
          <w:rFonts w:ascii="Verdana" w:eastAsia="Arial" w:hAnsi="Verdana" w:cs="Arial"/>
          <w:color w:val="050505"/>
          <w:sz w:val="20"/>
          <w:szCs w:val="20"/>
        </w:rPr>
        <w:t xml:space="preserve">February </w:t>
      </w:r>
      <w:r w:rsidRPr="00040BC2">
        <w:rPr>
          <w:rFonts w:ascii="Verdana" w:eastAsia="Arial" w:hAnsi="Verdana" w:cs="Arial"/>
          <w:color w:val="050505"/>
          <w:sz w:val="20"/>
          <w:szCs w:val="20"/>
        </w:rPr>
        <w:t xml:space="preserve">2021, </w:t>
      </w:r>
      <w:proofErr w:type="spellStart"/>
      <w:r w:rsidR="001A76F9" w:rsidRPr="00040BC2">
        <w:rPr>
          <w:rFonts w:ascii="Verdana" w:eastAsia="Arial" w:hAnsi="Verdana" w:cs="Arial"/>
          <w:color w:val="050505"/>
          <w:sz w:val="20"/>
          <w:szCs w:val="20"/>
        </w:rPr>
        <w:t>Medsafe</w:t>
      </w:r>
      <w:proofErr w:type="spellEnd"/>
      <w:r w:rsidR="001A76F9" w:rsidRPr="00040BC2">
        <w:rPr>
          <w:rFonts w:ascii="Verdana" w:eastAsia="Arial" w:hAnsi="Verdana" w:cs="Arial"/>
          <w:color w:val="050505"/>
          <w:sz w:val="20"/>
          <w:szCs w:val="20"/>
        </w:rPr>
        <w:t xml:space="preserve"> </w:t>
      </w:r>
      <w:r w:rsidRPr="00040BC2">
        <w:rPr>
          <w:rFonts w:ascii="Verdana" w:eastAsia="Arial" w:hAnsi="Verdana" w:cs="Arial"/>
          <w:color w:val="050505"/>
          <w:sz w:val="20"/>
          <w:szCs w:val="20"/>
        </w:rPr>
        <w:t xml:space="preserve">gave conditional provisional approval for </w:t>
      </w:r>
      <w:r w:rsidR="001A76F9" w:rsidRPr="00040BC2">
        <w:rPr>
          <w:rFonts w:ascii="Verdana" w:eastAsia="Arial" w:hAnsi="Verdana" w:cs="Arial"/>
          <w:color w:val="050505"/>
          <w:sz w:val="20"/>
          <w:szCs w:val="20"/>
        </w:rPr>
        <w:t xml:space="preserve">the Pfizer </w:t>
      </w:r>
      <w:r w:rsidR="00643EAE" w:rsidRPr="00040BC2">
        <w:rPr>
          <w:rFonts w:ascii="Verdana" w:eastAsia="Arial" w:hAnsi="Verdana" w:cs="Arial"/>
          <w:color w:val="050505"/>
          <w:sz w:val="20"/>
          <w:szCs w:val="20"/>
        </w:rPr>
        <w:t>In</w:t>
      </w:r>
      <w:r w:rsidR="00040BC2" w:rsidRPr="00040BC2">
        <w:rPr>
          <w:rFonts w:ascii="Verdana" w:eastAsia="Arial" w:hAnsi="Verdana" w:cs="Arial"/>
          <w:color w:val="050505"/>
          <w:sz w:val="20"/>
          <w:szCs w:val="20"/>
        </w:rPr>
        <w:t>jection</w:t>
      </w:r>
      <w:r w:rsidRPr="00040BC2">
        <w:rPr>
          <w:rFonts w:ascii="Verdana" w:eastAsia="Arial" w:hAnsi="Verdana" w:cs="Arial"/>
          <w:color w:val="050505"/>
          <w:sz w:val="20"/>
          <w:szCs w:val="20"/>
        </w:rPr>
        <w:t xml:space="preserve"> </w:t>
      </w:r>
      <w:r w:rsidR="007923E8" w:rsidRPr="00040BC2">
        <w:rPr>
          <w:rFonts w:ascii="Verdana" w:eastAsia="Arial" w:hAnsi="Verdana" w:cs="Arial"/>
          <w:color w:val="050505"/>
          <w:sz w:val="20"/>
          <w:szCs w:val="20"/>
        </w:rPr>
        <w:t>for 9 months</w:t>
      </w:r>
      <w:r w:rsidRPr="00040BC2">
        <w:rPr>
          <w:rFonts w:ascii="Verdana" w:eastAsia="Arial" w:hAnsi="Verdana" w:cs="Arial"/>
          <w:color w:val="050505"/>
          <w:sz w:val="20"/>
          <w:szCs w:val="20"/>
        </w:rPr>
        <w:t xml:space="preserve"> until November 2021</w:t>
      </w:r>
      <w:r w:rsidR="007923E8" w:rsidRPr="00040BC2">
        <w:rPr>
          <w:rFonts w:ascii="Verdana" w:eastAsia="Arial" w:hAnsi="Verdana" w:cs="Arial"/>
          <w:color w:val="050505"/>
          <w:sz w:val="20"/>
          <w:szCs w:val="20"/>
        </w:rPr>
        <w:t xml:space="preserve">.  </w:t>
      </w:r>
      <w:r w:rsidRPr="00040BC2">
        <w:rPr>
          <w:rFonts w:ascii="Verdana" w:eastAsia="Arial" w:hAnsi="Verdana" w:cs="Arial"/>
          <w:color w:val="050505"/>
          <w:sz w:val="20"/>
          <w:szCs w:val="20"/>
        </w:rPr>
        <w:t xml:space="preserve">On </w:t>
      </w:r>
      <w:r w:rsidR="00B05793" w:rsidRPr="00040BC2">
        <w:rPr>
          <w:rFonts w:ascii="Verdana" w:eastAsia="Arial" w:hAnsi="Verdana" w:cs="Arial"/>
          <w:color w:val="050505"/>
          <w:sz w:val="20"/>
          <w:szCs w:val="20"/>
        </w:rPr>
        <w:t xml:space="preserve">28 October </w:t>
      </w:r>
      <w:r w:rsidR="00CF4BF1">
        <w:rPr>
          <w:rFonts w:ascii="Verdana" w:eastAsia="Arial" w:hAnsi="Verdana" w:cs="Arial"/>
          <w:color w:val="050505"/>
          <w:sz w:val="20"/>
          <w:szCs w:val="20"/>
        </w:rPr>
        <w:t>2021</w:t>
      </w:r>
      <w:r w:rsidRPr="00040BC2">
        <w:rPr>
          <w:rFonts w:ascii="Verdana" w:eastAsia="Arial" w:hAnsi="Verdana" w:cs="Arial"/>
          <w:color w:val="050505"/>
          <w:sz w:val="20"/>
          <w:szCs w:val="20"/>
        </w:rPr>
        <w:t xml:space="preserve">, </w:t>
      </w:r>
      <w:proofErr w:type="spellStart"/>
      <w:r w:rsidRPr="00040BC2">
        <w:rPr>
          <w:rFonts w:ascii="Verdana" w:eastAsia="Arial" w:hAnsi="Verdana" w:cs="Arial"/>
          <w:color w:val="050505"/>
          <w:sz w:val="20"/>
          <w:szCs w:val="20"/>
        </w:rPr>
        <w:t>Medsafe</w:t>
      </w:r>
      <w:proofErr w:type="spellEnd"/>
      <w:r w:rsidRPr="00040BC2">
        <w:rPr>
          <w:rFonts w:ascii="Verdana" w:eastAsia="Arial" w:hAnsi="Verdana" w:cs="Arial"/>
          <w:color w:val="050505"/>
          <w:sz w:val="20"/>
          <w:szCs w:val="20"/>
        </w:rPr>
        <w:t xml:space="preserve"> renewed the </w:t>
      </w:r>
      <w:r w:rsidR="00B05793" w:rsidRPr="00040BC2">
        <w:rPr>
          <w:rFonts w:ascii="Verdana" w:eastAsia="Arial" w:hAnsi="Verdana" w:cs="Arial"/>
          <w:color w:val="050505"/>
          <w:sz w:val="20"/>
          <w:szCs w:val="20"/>
        </w:rPr>
        <w:t xml:space="preserve">conditional </w:t>
      </w:r>
      <w:r w:rsidRPr="00040BC2">
        <w:rPr>
          <w:rFonts w:ascii="Verdana" w:eastAsia="Arial" w:hAnsi="Verdana" w:cs="Arial"/>
          <w:color w:val="050505"/>
          <w:sz w:val="20"/>
          <w:szCs w:val="20"/>
        </w:rPr>
        <w:t>provisional approval status for another 2 years</w:t>
      </w:r>
      <w:r w:rsidR="007923E8">
        <w:rPr>
          <w:rStyle w:val="FootnoteReference"/>
          <w:rFonts w:ascii="Verdana" w:eastAsia="Arial" w:hAnsi="Verdana" w:cs="Arial"/>
          <w:color w:val="050505"/>
          <w:sz w:val="20"/>
          <w:szCs w:val="20"/>
        </w:rPr>
        <w:footnoteReference w:id="19"/>
      </w:r>
      <w:r w:rsidR="007923E8" w:rsidRPr="00040BC2">
        <w:rPr>
          <w:rFonts w:ascii="Verdana" w:eastAsia="Arial" w:hAnsi="Verdana" w:cs="Arial"/>
          <w:color w:val="050505"/>
          <w:sz w:val="20"/>
          <w:szCs w:val="20"/>
        </w:rPr>
        <w:t xml:space="preserve"> </w:t>
      </w:r>
      <w:r w:rsidR="00B05793" w:rsidRPr="00040BC2">
        <w:rPr>
          <w:rFonts w:ascii="Verdana" w:eastAsia="Arial" w:hAnsi="Verdana" w:cs="Arial"/>
          <w:color w:val="050505"/>
          <w:sz w:val="20"/>
          <w:szCs w:val="20"/>
        </w:rPr>
        <w:t>–</w:t>
      </w:r>
      <w:r w:rsidR="005738DD" w:rsidRPr="00040BC2">
        <w:rPr>
          <w:rFonts w:ascii="Verdana" w:eastAsia="Arial" w:hAnsi="Verdana" w:cs="Arial"/>
          <w:color w:val="050505"/>
          <w:sz w:val="20"/>
          <w:szCs w:val="20"/>
        </w:rPr>
        <w:t xml:space="preserve"> </w:t>
      </w:r>
      <w:r w:rsidR="00B05793" w:rsidRPr="00040BC2">
        <w:rPr>
          <w:rFonts w:ascii="Verdana" w:eastAsia="Arial" w:hAnsi="Verdana" w:cs="Arial"/>
          <w:color w:val="050505"/>
          <w:sz w:val="20"/>
          <w:szCs w:val="20"/>
        </w:rPr>
        <w:t>there are still eight conditions under review, including the request for reports on the duration of efficacy, asymptomatic infection in the vaccinated group, vaccine failure, immunogenicity and efficiency in population subgroups and results from post-marketing studies within five working days of these being produced.</w:t>
      </w:r>
      <w:r w:rsidR="007923E8">
        <w:rPr>
          <w:rStyle w:val="FootnoteReference"/>
          <w:rFonts w:ascii="Verdana" w:eastAsia="Arial" w:hAnsi="Verdana" w:cs="Arial"/>
          <w:color w:val="050505"/>
          <w:sz w:val="20"/>
          <w:szCs w:val="20"/>
        </w:rPr>
        <w:footnoteReference w:id="20"/>
      </w:r>
    </w:p>
    <w:p w14:paraId="13A8294E" w14:textId="286A8C51" w:rsidR="001A76F9" w:rsidRPr="00C513A8" w:rsidRDefault="001A76F9"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Full clinical trials, including safety data, are not due to be completed until February 2023</w:t>
      </w:r>
      <w:r w:rsidR="00832DDB">
        <w:rPr>
          <w:rFonts w:ascii="Verdana" w:eastAsia="Arial" w:hAnsi="Verdana" w:cs="Arial"/>
          <w:color w:val="050505"/>
          <w:sz w:val="20"/>
          <w:szCs w:val="20"/>
        </w:rPr>
        <w:t xml:space="preserve">, with Pfizer being under no obligation to provide the results for a further 24 months </w:t>
      </w:r>
      <w:r w:rsidR="000D58C6">
        <w:rPr>
          <w:rFonts w:ascii="Verdana" w:eastAsia="Arial" w:hAnsi="Verdana" w:cs="Arial"/>
          <w:color w:val="050505"/>
          <w:sz w:val="20"/>
          <w:szCs w:val="20"/>
        </w:rPr>
        <w:t>thereafter (at present May 2025</w:t>
      </w:r>
      <w:r w:rsidR="00832DDB">
        <w:rPr>
          <w:rFonts w:ascii="Verdana" w:eastAsia="Arial" w:hAnsi="Verdana" w:cs="Arial"/>
          <w:color w:val="050505"/>
          <w:sz w:val="20"/>
          <w:szCs w:val="20"/>
        </w:rPr>
        <w:t>)</w:t>
      </w:r>
      <w:r w:rsidR="00832DDB">
        <w:rPr>
          <w:rStyle w:val="FootnoteReference"/>
          <w:rFonts w:ascii="Verdana" w:eastAsia="Arial" w:hAnsi="Verdana" w:cs="Arial"/>
          <w:color w:val="050505"/>
          <w:sz w:val="20"/>
          <w:szCs w:val="20"/>
        </w:rPr>
        <w:footnoteReference w:id="21"/>
      </w:r>
      <w:r w:rsidRPr="00C513A8">
        <w:rPr>
          <w:rFonts w:ascii="Verdana" w:eastAsia="Arial" w:hAnsi="Verdana" w:cs="Arial"/>
          <w:color w:val="050505"/>
          <w:sz w:val="20"/>
          <w:szCs w:val="20"/>
        </w:rPr>
        <w:t xml:space="preserve">.  It is therefore unknown whether there will be serious late onset side effects resulting from the </w:t>
      </w:r>
      <w:r w:rsidR="0094361A">
        <w:rPr>
          <w:rFonts w:ascii="Verdana" w:eastAsia="Arial" w:hAnsi="Verdana" w:cs="Arial"/>
          <w:color w:val="050505"/>
          <w:sz w:val="20"/>
          <w:szCs w:val="20"/>
        </w:rPr>
        <w:t>injections</w:t>
      </w:r>
      <w:r w:rsidR="0094361A"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rPr>
        <w:t>– for example: cancer, autoimmune disease, infertility, neurological disease etc. These conditions can take months or years to become apparent.</w:t>
      </w:r>
    </w:p>
    <w:p w14:paraId="30463E23" w14:textId="77777777" w:rsidR="005E70FD" w:rsidRPr="00B05793" w:rsidRDefault="005E70FD" w:rsidP="00450B94">
      <w:pPr>
        <w:pStyle w:val="ListParagraph"/>
        <w:spacing w:before="200" w:after="200" w:line="276" w:lineRule="auto"/>
        <w:rPr>
          <w:rFonts w:ascii="Verdana" w:eastAsia="Arial" w:hAnsi="Verdana" w:cs="Arial"/>
          <w:color w:val="050505"/>
          <w:sz w:val="20"/>
          <w:szCs w:val="20"/>
        </w:rPr>
      </w:pPr>
    </w:p>
    <w:p w14:paraId="52774B30" w14:textId="4C5D3EFD" w:rsidR="00BB1FFD" w:rsidRDefault="00BB1FFD" w:rsidP="00384CB8">
      <w:pPr>
        <w:pStyle w:val="ListParagraph"/>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Despite provisional approval, </w:t>
      </w:r>
      <w:r w:rsidRPr="00C513A8">
        <w:rPr>
          <w:rFonts w:ascii="Verdana" w:eastAsia="Arial" w:hAnsi="Verdana" w:cs="Arial"/>
          <w:color w:val="050505"/>
          <w:sz w:val="20"/>
          <w:szCs w:val="20"/>
        </w:rPr>
        <w:t>the medium and l</w:t>
      </w:r>
      <w:r>
        <w:rPr>
          <w:rFonts w:ascii="Verdana" w:eastAsia="Arial" w:hAnsi="Verdana" w:cs="Arial"/>
          <w:color w:val="050505"/>
          <w:sz w:val="20"/>
          <w:szCs w:val="20"/>
        </w:rPr>
        <w:t xml:space="preserve">ong-term effects of this novel </w:t>
      </w:r>
      <w:r w:rsidR="00643EAE">
        <w:rPr>
          <w:rFonts w:ascii="Verdana" w:eastAsia="Arial" w:hAnsi="Verdana" w:cs="Arial"/>
          <w:color w:val="050505"/>
          <w:sz w:val="20"/>
          <w:szCs w:val="20"/>
        </w:rPr>
        <w:t xml:space="preserve">Injection </w:t>
      </w:r>
      <w:r w:rsidRPr="00C513A8">
        <w:rPr>
          <w:rFonts w:ascii="Verdana" w:eastAsia="Arial" w:hAnsi="Verdana" w:cs="Arial"/>
          <w:color w:val="050505"/>
          <w:sz w:val="20"/>
          <w:szCs w:val="20"/>
        </w:rPr>
        <w:t>are not known</w:t>
      </w:r>
      <w:r>
        <w:rPr>
          <w:rFonts w:ascii="Verdana" w:eastAsia="Arial" w:hAnsi="Verdana" w:cs="Arial"/>
          <w:color w:val="050505"/>
          <w:sz w:val="20"/>
          <w:szCs w:val="20"/>
        </w:rPr>
        <w:t xml:space="preserve"> and the </w:t>
      </w:r>
      <w:r w:rsidR="0094361A">
        <w:rPr>
          <w:rFonts w:ascii="Verdana" w:eastAsia="Arial" w:hAnsi="Verdana" w:cs="Arial"/>
          <w:color w:val="050505"/>
          <w:sz w:val="20"/>
          <w:szCs w:val="20"/>
        </w:rPr>
        <w:t xml:space="preserve">Injection </w:t>
      </w:r>
      <w:r w:rsidR="001D0F71">
        <w:rPr>
          <w:rFonts w:ascii="Verdana" w:eastAsia="Arial" w:hAnsi="Verdana" w:cs="Arial"/>
          <w:color w:val="050505"/>
          <w:sz w:val="20"/>
          <w:szCs w:val="20"/>
        </w:rPr>
        <w:t xml:space="preserve">once taken is </w:t>
      </w:r>
      <w:r w:rsidR="009510BC">
        <w:rPr>
          <w:rFonts w:ascii="Verdana" w:eastAsia="Arial" w:hAnsi="Verdana" w:cs="Arial"/>
          <w:color w:val="050505"/>
          <w:sz w:val="20"/>
          <w:szCs w:val="20"/>
        </w:rPr>
        <w:t>irreversible</w:t>
      </w:r>
      <w:r>
        <w:rPr>
          <w:rFonts w:ascii="Verdana" w:eastAsia="Arial" w:hAnsi="Verdana" w:cs="Arial"/>
          <w:color w:val="050505"/>
          <w:sz w:val="20"/>
          <w:szCs w:val="20"/>
        </w:rPr>
        <w:t>.</w:t>
      </w:r>
    </w:p>
    <w:p w14:paraId="1BA49E6F" w14:textId="77777777" w:rsidR="00BB1FFD" w:rsidRPr="00C513A8" w:rsidRDefault="00BB1FFD" w:rsidP="00384CB8">
      <w:pPr>
        <w:spacing w:before="200" w:after="200" w:line="276" w:lineRule="auto"/>
        <w:ind w:right="280"/>
        <w:rPr>
          <w:rFonts w:ascii="Verdana" w:eastAsia="Arial" w:hAnsi="Verdana" w:cs="Arial"/>
          <w:b/>
          <w:color w:val="050505"/>
          <w:sz w:val="20"/>
          <w:szCs w:val="20"/>
        </w:rPr>
      </w:pPr>
      <w:r>
        <w:rPr>
          <w:rFonts w:ascii="Verdana" w:eastAsia="Arial" w:hAnsi="Verdana" w:cs="Arial"/>
          <w:b/>
          <w:color w:val="050505"/>
          <w:sz w:val="20"/>
          <w:szCs w:val="20"/>
        </w:rPr>
        <w:t>Informed consent &amp; freedom from d</w:t>
      </w:r>
      <w:r w:rsidRPr="00C513A8">
        <w:rPr>
          <w:rFonts w:ascii="Verdana" w:eastAsia="Arial" w:hAnsi="Verdana" w:cs="Arial"/>
          <w:b/>
          <w:color w:val="050505"/>
          <w:sz w:val="20"/>
          <w:szCs w:val="20"/>
        </w:rPr>
        <w:t xml:space="preserve">iscrimination </w:t>
      </w:r>
    </w:p>
    <w:p w14:paraId="7E0EE675" w14:textId="58800DA8" w:rsidR="00B43A26"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F1158F">
        <w:rPr>
          <w:rFonts w:ascii="Verdana" w:eastAsia="Arial" w:hAnsi="Verdana" w:cs="Arial"/>
          <w:iCs/>
          <w:color w:val="050505"/>
          <w:sz w:val="20"/>
          <w:szCs w:val="20"/>
        </w:rPr>
        <w:t>The New Zealand Bill of Rights Act 1990</w:t>
      </w:r>
      <w:r w:rsidRPr="00F1158F">
        <w:rPr>
          <w:rFonts w:ascii="Verdana" w:eastAsia="Arial" w:hAnsi="Verdana" w:cs="Arial"/>
          <w:color w:val="050505"/>
          <w:sz w:val="20"/>
          <w:szCs w:val="20"/>
        </w:rPr>
        <w:t xml:space="preserve"> affords in</w:t>
      </w:r>
      <w:r w:rsidRPr="00C513A8">
        <w:rPr>
          <w:rFonts w:ascii="Verdana" w:eastAsia="Arial" w:hAnsi="Verdana" w:cs="Arial"/>
          <w:color w:val="050505"/>
          <w:sz w:val="20"/>
          <w:szCs w:val="20"/>
        </w:rPr>
        <w:t xml:space="preserve">dividuals the right to refuse medical treatment (which includes being injected </w:t>
      </w:r>
      <w:r w:rsidR="0094361A">
        <w:rPr>
          <w:rFonts w:ascii="Verdana" w:eastAsia="Arial" w:hAnsi="Verdana" w:cs="Arial"/>
          <w:color w:val="050505"/>
          <w:sz w:val="20"/>
          <w:szCs w:val="20"/>
        </w:rPr>
        <w:t>or vaccinated</w:t>
      </w:r>
      <w:r w:rsidRPr="00C513A8">
        <w:rPr>
          <w:rFonts w:ascii="Verdana" w:eastAsia="Arial" w:hAnsi="Verdana" w:cs="Arial"/>
          <w:color w:val="050505"/>
          <w:sz w:val="20"/>
          <w:szCs w:val="20"/>
        </w:rPr>
        <w:t xml:space="preserve">) and the right not to be subjected to medical or scientific experimentation. Also under this Act any medical treatment requires </w:t>
      </w:r>
      <w:r>
        <w:rPr>
          <w:rFonts w:ascii="Verdana" w:eastAsia="Arial" w:hAnsi="Verdana" w:cs="Arial"/>
          <w:color w:val="050505"/>
          <w:sz w:val="20"/>
          <w:szCs w:val="20"/>
        </w:rPr>
        <w:t>‘</w:t>
      </w:r>
      <w:r w:rsidRPr="00C513A8">
        <w:rPr>
          <w:rFonts w:ascii="Verdana" w:eastAsia="Arial" w:hAnsi="Verdana" w:cs="Arial"/>
          <w:color w:val="050505"/>
          <w:sz w:val="20"/>
          <w:szCs w:val="20"/>
        </w:rPr>
        <w:t>informed consent</w:t>
      </w:r>
      <w:r>
        <w:rPr>
          <w:rFonts w:ascii="Verdana" w:eastAsia="Arial" w:hAnsi="Verdana" w:cs="Arial"/>
          <w:color w:val="050505"/>
          <w:sz w:val="20"/>
          <w:szCs w:val="20"/>
        </w:rPr>
        <w:t>’</w:t>
      </w:r>
      <w:r w:rsidRPr="00C513A8">
        <w:rPr>
          <w:rFonts w:ascii="Verdana" w:eastAsia="Arial" w:hAnsi="Verdana" w:cs="Arial"/>
          <w:color w:val="050505"/>
          <w:sz w:val="20"/>
          <w:szCs w:val="20"/>
        </w:rPr>
        <w:t>.</w:t>
      </w:r>
    </w:p>
    <w:p w14:paraId="1CAC08C6" w14:textId="661D768E" w:rsidR="00B43A26" w:rsidRPr="00C513A8" w:rsidRDefault="00B43A26" w:rsidP="00384CB8">
      <w:pPr>
        <w:numPr>
          <w:ilvl w:val="0"/>
          <w:numId w:val="1"/>
        </w:numPr>
        <w:spacing w:before="200" w:after="200" w:line="276" w:lineRule="auto"/>
        <w:rPr>
          <w:rFonts w:ascii="Verdana" w:eastAsia="Arial" w:hAnsi="Verdana" w:cs="Arial"/>
          <w:color w:val="050505"/>
          <w:sz w:val="20"/>
          <w:szCs w:val="20"/>
        </w:rPr>
      </w:pPr>
      <w:r w:rsidRPr="000C6C66">
        <w:rPr>
          <w:rFonts w:ascii="Verdana" w:eastAsia="Arial" w:hAnsi="Verdana" w:cs="Arial"/>
          <w:iCs/>
          <w:color w:val="050505"/>
          <w:sz w:val="20"/>
          <w:szCs w:val="20"/>
        </w:rPr>
        <w:t xml:space="preserve">The </w:t>
      </w:r>
      <w:r w:rsidRPr="000C6C66">
        <w:rPr>
          <w:rFonts w:ascii="Verdana" w:hAnsi="Verdana" w:cs="Arial"/>
          <w:iCs/>
          <w:color w:val="001B36"/>
          <w:sz w:val="20"/>
          <w:szCs w:val="20"/>
        </w:rPr>
        <w:t>Health and Disability Commissioner (Code of Health and Disability Services Consumers' Rights) Regulations 1996</w:t>
      </w:r>
      <w:r w:rsidRPr="000C6C66">
        <w:rPr>
          <w:rFonts w:ascii="Verdana" w:eastAsia="Arial" w:hAnsi="Verdana" w:cs="Arial"/>
          <w:color w:val="050505"/>
          <w:sz w:val="20"/>
          <w:szCs w:val="20"/>
        </w:rPr>
        <w:t>,</w:t>
      </w:r>
      <w:r w:rsidRPr="00317779">
        <w:rPr>
          <w:rFonts w:ascii="Verdana" w:eastAsia="Arial" w:hAnsi="Verdana" w:cs="Arial"/>
          <w:color w:val="050505"/>
          <w:sz w:val="20"/>
          <w:szCs w:val="20"/>
        </w:rPr>
        <w:t xml:space="preserve"> </w:t>
      </w:r>
      <w:r w:rsidRPr="00C513A8">
        <w:rPr>
          <w:rFonts w:ascii="Verdana" w:eastAsia="Arial" w:hAnsi="Verdana" w:cs="Arial"/>
          <w:color w:val="050505"/>
          <w:sz w:val="20"/>
          <w:szCs w:val="20"/>
        </w:rPr>
        <w:t>establishes the rights of consumers and the obligations and duties of providers to comply with this Code.</w:t>
      </w:r>
    </w:p>
    <w:p w14:paraId="409AF232" w14:textId="77777777" w:rsidR="00B43A26" w:rsidRPr="00C513A8" w:rsidRDefault="00B43A26" w:rsidP="00384CB8">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lastRenderedPageBreak/>
        <w:t xml:space="preserve">Rights included </w:t>
      </w:r>
      <w:r>
        <w:rPr>
          <w:rFonts w:ascii="Verdana" w:eastAsia="Arial" w:hAnsi="Verdana" w:cs="Arial"/>
          <w:color w:val="050505"/>
          <w:sz w:val="20"/>
          <w:szCs w:val="20"/>
        </w:rPr>
        <w:t>are</w:t>
      </w:r>
      <w:r w:rsidRPr="00C513A8">
        <w:rPr>
          <w:rFonts w:ascii="Verdana" w:eastAsia="Arial" w:hAnsi="Verdana" w:cs="Arial"/>
          <w:color w:val="050505"/>
          <w:sz w:val="20"/>
          <w:szCs w:val="20"/>
        </w:rPr>
        <w:t xml:space="preserve"> the right to be fully informed</w:t>
      </w:r>
      <w:r>
        <w:rPr>
          <w:rFonts w:ascii="Verdana" w:eastAsia="Arial" w:hAnsi="Verdana" w:cs="Arial"/>
          <w:color w:val="050505"/>
          <w:sz w:val="20"/>
          <w:szCs w:val="20"/>
        </w:rPr>
        <w:t>,</w:t>
      </w:r>
      <w:r w:rsidRPr="00C513A8">
        <w:rPr>
          <w:rFonts w:ascii="Verdana" w:eastAsia="Arial" w:hAnsi="Verdana" w:cs="Arial"/>
          <w:color w:val="050505"/>
          <w:sz w:val="20"/>
          <w:szCs w:val="20"/>
        </w:rPr>
        <w:t xml:space="preserve"> the right to make an informed choice and </w:t>
      </w:r>
      <w:r>
        <w:rPr>
          <w:rFonts w:ascii="Verdana" w:eastAsia="Arial" w:hAnsi="Verdana" w:cs="Arial"/>
          <w:color w:val="050505"/>
          <w:sz w:val="20"/>
          <w:szCs w:val="20"/>
        </w:rPr>
        <w:t xml:space="preserve">to </w:t>
      </w:r>
      <w:r w:rsidRPr="00C513A8">
        <w:rPr>
          <w:rFonts w:ascii="Verdana" w:eastAsia="Arial" w:hAnsi="Verdana" w:cs="Arial"/>
          <w:color w:val="050505"/>
          <w:sz w:val="20"/>
          <w:szCs w:val="20"/>
        </w:rPr>
        <w:t>give informed consent without coercion.</w:t>
      </w:r>
    </w:p>
    <w:p w14:paraId="060D53F3" w14:textId="03E58E35" w:rsidR="00556D0F" w:rsidRDefault="00BB1FFD" w:rsidP="00384CB8">
      <w:pPr>
        <w:numPr>
          <w:ilvl w:val="0"/>
          <w:numId w:val="1"/>
        </w:numPr>
        <w:spacing w:before="200" w:after="200" w:line="276" w:lineRule="auto"/>
        <w:rPr>
          <w:rFonts w:ascii="Verdana" w:eastAsia="Arial" w:hAnsi="Verdana" w:cs="Arial"/>
          <w:color w:val="050505"/>
          <w:sz w:val="20"/>
          <w:szCs w:val="20"/>
        </w:rPr>
      </w:pPr>
      <w:r w:rsidRPr="00DB03BA">
        <w:rPr>
          <w:rFonts w:ascii="Verdana" w:eastAsia="Arial" w:hAnsi="Verdana" w:cs="Arial"/>
          <w:color w:val="050505"/>
          <w:sz w:val="20"/>
          <w:szCs w:val="20"/>
        </w:rPr>
        <w:t>Even at th</w:t>
      </w:r>
      <w:r w:rsidR="00502563">
        <w:rPr>
          <w:rFonts w:ascii="Verdana" w:eastAsia="Arial" w:hAnsi="Verdana" w:cs="Arial"/>
          <w:color w:val="050505"/>
          <w:sz w:val="20"/>
          <w:szCs w:val="20"/>
        </w:rPr>
        <w:t xml:space="preserve">is stage of the rollout of the </w:t>
      </w:r>
      <w:r w:rsidR="0094361A">
        <w:rPr>
          <w:rFonts w:ascii="Verdana" w:eastAsia="Arial" w:hAnsi="Verdana" w:cs="Arial"/>
          <w:color w:val="050505"/>
          <w:sz w:val="20"/>
          <w:szCs w:val="20"/>
        </w:rPr>
        <w:t>Injection</w:t>
      </w:r>
      <w:r w:rsidR="0094361A" w:rsidRPr="00DB03BA">
        <w:rPr>
          <w:rFonts w:ascii="Verdana" w:eastAsia="Arial" w:hAnsi="Verdana" w:cs="Arial"/>
          <w:color w:val="050505"/>
          <w:sz w:val="20"/>
          <w:szCs w:val="20"/>
        </w:rPr>
        <w:t xml:space="preserve"> </w:t>
      </w:r>
      <w:r w:rsidRPr="00DB03BA">
        <w:rPr>
          <w:rFonts w:ascii="Verdana" w:eastAsia="Arial" w:hAnsi="Verdana" w:cs="Arial"/>
          <w:color w:val="050505"/>
          <w:sz w:val="20"/>
          <w:szCs w:val="20"/>
        </w:rPr>
        <w:t xml:space="preserve">to the New Zealand public, there is a distinct lack of robust safety data particularly as we await </w:t>
      </w:r>
      <w:r w:rsidR="00D45F7B">
        <w:rPr>
          <w:rFonts w:ascii="Verdana" w:eastAsia="Arial" w:hAnsi="Verdana" w:cs="Arial"/>
          <w:color w:val="050505"/>
          <w:sz w:val="20"/>
          <w:szCs w:val="20"/>
        </w:rPr>
        <w:t xml:space="preserve">confirmation of the review of the information provided </w:t>
      </w:r>
      <w:r w:rsidRPr="00DB03BA">
        <w:rPr>
          <w:rFonts w:ascii="Verdana" w:eastAsia="Arial" w:hAnsi="Verdana" w:cs="Arial"/>
          <w:color w:val="050505"/>
          <w:sz w:val="20"/>
          <w:szCs w:val="20"/>
        </w:rPr>
        <w:t xml:space="preserve">to </w:t>
      </w:r>
      <w:proofErr w:type="spellStart"/>
      <w:r w:rsidRPr="00DB03BA">
        <w:rPr>
          <w:rFonts w:ascii="Verdana" w:eastAsia="Arial" w:hAnsi="Verdana" w:cs="Arial"/>
          <w:color w:val="050505"/>
          <w:sz w:val="20"/>
          <w:szCs w:val="20"/>
        </w:rPr>
        <w:t>Medsafe’s</w:t>
      </w:r>
      <w:proofErr w:type="spellEnd"/>
      <w:r w:rsidRPr="00DB03BA">
        <w:rPr>
          <w:rFonts w:ascii="Verdana" w:eastAsia="Arial" w:hAnsi="Verdana" w:cs="Arial"/>
          <w:color w:val="050505"/>
          <w:sz w:val="20"/>
          <w:szCs w:val="20"/>
        </w:rPr>
        <w:t xml:space="preserve"> </w:t>
      </w:r>
      <w:r w:rsidR="005E70FD">
        <w:rPr>
          <w:rFonts w:ascii="Verdana" w:eastAsia="Arial" w:hAnsi="Verdana" w:cs="Arial"/>
          <w:color w:val="050505"/>
          <w:sz w:val="20"/>
          <w:szCs w:val="20"/>
        </w:rPr>
        <w:t xml:space="preserve">original </w:t>
      </w:r>
      <w:r w:rsidRPr="00DB03BA">
        <w:rPr>
          <w:rFonts w:ascii="Verdana" w:eastAsia="Arial" w:hAnsi="Verdana" w:cs="Arial"/>
          <w:color w:val="050505"/>
          <w:sz w:val="20"/>
          <w:szCs w:val="20"/>
        </w:rPr>
        <w:t>58 conditions. As such, individuals lack the full set of risk-benefit data and information required to make an informed decision.</w:t>
      </w:r>
    </w:p>
    <w:p w14:paraId="188D339D" w14:textId="77777777" w:rsidR="00556D0F" w:rsidRDefault="00556D0F">
      <w:pPr>
        <w:rPr>
          <w:rFonts w:ascii="Verdana" w:eastAsia="Arial" w:hAnsi="Verdana" w:cs="Arial"/>
          <w:color w:val="050505"/>
          <w:sz w:val="20"/>
          <w:szCs w:val="20"/>
        </w:rPr>
      </w:pPr>
      <w:r>
        <w:rPr>
          <w:rFonts w:ascii="Verdana" w:eastAsia="Arial" w:hAnsi="Verdana" w:cs="Arial"/>
          <w:color w:val="050505"/>
          <w:sz w:val="20"/>
          <w:szCs w:val="20"/>
        </w:rPr>
        <w:br w:type="page"/>
      </w:r>
    </w:p>
    <w:p w14:paraId="2C5F263C" w14:textId="7CAD415A" w:rsidR="00BB1FFD" w:rsidRPr="00C513A8" w:rsidRDefault="00BB1FFD" w:rsidP="00384CB8">
      <w:pPr>
        <w:pBdr>
          <w:top w:val="nil"/>
          <w:left w:val="nil"/>
          <w:bottom w:val="nil"/>
          <w:right w:val="nil"/>
          <w:between w:val="nil"/>
        </w:pBdr>
        <w:tabs>
          <w:tab w:val="left" w:pos="6645"/>
        </w:tabs>
        <w:spacing w:before="200" w:after="200" w:line="276" w:lineRule="auto"/>
        <w:rPr>
          <w:rFonts w:ascii="Verdana" w:eastAsia="Arial" w:hAnsi="Verdana" w:cs="Arial"/>
          <w:b/>
          <w:color w:val="050505"/>
          <w:sz w:val="20"/>
          <w:szCs w:val="20"/>
        </w:rPr>
      </w:pPr>
      <w:r>
        <w:rPr>
          <w:rFonts w:ascii="Verdana" w:eastAsia="Arial" w:hAnsi="Verdana" w:cs="Arial"/>
          <w:b/>
          <w:color w:val="050505"/>
          <w:sz w:val="20"/>
          <w:szCs w:val="20"/>
        </w:rPr>
        <w:lastRenderedPageBreak/>
        <w:t>Management of risks &amp; alternative t</w:t>
      </w:r>
      <w:r w:rsidRPr="00C513A8">
        <w:rPr>
          <w:rFonts w:ascii="Verdana" w:eastAsia="Arial" w:hAnsi="Verdana" w:cs="Arial"/>
          <w:b/>
          <w:color w:val="050505"/>
          <w:sz w:val="20"/>
          <w:szCs w:val="20"/>
        </w:rPr>
        <w:t>reatment</w:t>
      </w:r>
    </w:p>
    <w:p w14:paraId="5AEC1280" w14:textId="702CE342" w:rsidR="00BB1FFD" w:rsidRPr="00832DDB" w:rsidRDefault="00BB1FFD" w:rsidP="00832DDB">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For people under the age of 70 with no underlying health issues, the likelihood of dying from C</w:t>
      </w:r>
      <w:r w:rsidRPr="00C513A8">
        <w:rPr>
          <w:rFonts w:ascii="Verdana" w:eastAsia="Arial" w:hAnsi="Verdana" w:cs="Arial"/>
          <w:color w:val="050505"/>
          <w:sz w:val="20"/>
          <w:szCs w:val="20"/>
        </w:rPr>
        <w:t xml:space="preserve">ovid-19 is </w:t>
      </w:r>
      <w:r w:rsidR="009510BC">
        <w:rPr>
          <w:rFonts w:ascii="Verdana" w:eastAsia="Arial" w:hAnsi="Verdana" w:cs="Arial"/>
          <w:color w:val="050505"/>
          <w:sz w:val="20"/>
          <w:szCs w:val="20"/>
        </w:rPr>
        <w:t xml:space="preserve">nil to </w:t>
      </w:r>
      <w:r>
        <w:rPr>
          <w:rFonts w:ascii="Verdana" w:eastAsia="Arial" w:hAnsi="Verdana" w:cs="Arial"/>
          <w:color w:val="050505"/>
          <w:sz w:val="20"/>
          <w:szCs w:val="20"/>
        </w:rPr>
        <w:t>negligible</w:t>
      </w:r>
      <w:r w:rsidRPr="00C513A8">
        <w:rPr>
          <w:rStyle w:val="FootnoteReference"/>
          <w:rFonts w:ascii="Verdana" w:eastAsia="Arial" w:hAnsi="Verdana" w:cs="Arial"/>
          <w:color w:val="050505"/>
          <w:sz w:val="20"/>
          <w:szCs w:val="20"/>
        </w:rPr>
        <w:footnoteReference w:id="22"/>
      </w:r>
      <w:r w:rsidR="00832DDB">
        <w:rPr>
          <w:rFonts w:ascii="Verdana" w:eastAsia="Arial" w:hAnsi="Verdana" w:cs="Arial"/>
          <w:color w:val="050505"/>
          <w:sz w:val="20"/>
          <w:szCs w:val="20"/>
        </w:rPr>
        <w:t xml:space="preserve"> with the average age of deaths being above 80 years</w:t>
      </w:r>
      <w:r w:rsidR="00832DDB">
        <w:rPr>
          <w:rStyle w:val="FootnoteReference"/>
          <w:rFonts w:ascii="Verdana" w:eastAsia="Arial" w:hAnsi="Verdana" w:cs="Arial"/>
          <w:color w:val="050505"/>
          <w:sz w:val="20"/>
          <w:szCs w:val="20"/>
        </w:rPr>
        <w:footnoteReference w:id="23"/>
      </w:r>
      <w:r w:rsidR="00832DDB">
        <w:rPr>
          <w:rFonts w:ascii="Verdana" w:eastAsia="Arial" w:hAnsi="Verdana" w:cs="Arial"/>
          <w:color w:val="050505"/>
          <w:sz w:val="20"/>
          <w:szCs w:val="20"/>
        </w:rPr>
        <w:t xml:space="preserve">. </w:t>
      </w:r>
    </w:p>
    <w:p w14:paraId="0171A1F5" w14:textId="1290F672" w:rsidR="00832DDB" w:rsidRDefault="00832DDB"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highlight w:val="yellow"/>
        </w:rPr>
        <w:t xml:space="preserve">Consider addressing here </w:t>
      </w:r>
      <w:r w:rsidRPr="007C61C5">
        <w:rPr>
          <w:rFonts w:ascii="Verdana" w:eastAsia="Arial" w:hAnsi="Verdana" w:cs="Arial"/>
          <w:color w:val="050505"/>
          <w:sz w:val="20"/>
          <w:szCs w:val="20"/>
          <w:highlight w:val="yellow"/>
        </w:rPr>
        <w:t xml:space="preserve">which </w:t>
      </w:r>
      <w:r>
        <w:rPr>
          <w:rFonts w:ascii="Verdana" w:eastAsia="Arial" w:hAnsi="Verdana" w:cs="Arial"/>
          <w:color w:val="050505"/>
          <w:sz w:val="20"/>
          <w:szCs w:val="20"/>
          <w:highlight w:val="yellow"/>
        </w:rPr>
        <w:t xml:space="preserve">(if any) </w:t>
      </w:r>
      <w:r w:rsidRPr="007C61C5">
        <w:rPr>
          <w:rFonts w:ascii="Verdana" w:eastAsia="Arial" w:hAnsi="Verdana" w:cs="Arial"/>
          <w:color w:val="050505"/>
          <w:sz w:val="20"/>
          <w:szCs w:val="20"/>
          <w:highlight w:val="yellow"/>
        </w:rPr>
        <w:t xml:space="preserve">‘vulnerable groups’ your Role interacts with.  </w:t>
      </w:r>
      <w:r>
        <w:rPr>
          <w:rFonts w:ascii="Verdana" w:eastAsia="Arial" w:hAnsi="Verdana" w:cs="Arial"/>
          <w:color w:val="050505"/>
          <w:sz w:val="20"/>
          <w:szCs w:val="20"/>
          <w:highlight w:val="yellow"/>
        </w:rPr>
        <w:t xml:space="preserve">Expand, what is the risk (if any) of your interactions with them.  Expand on what </w:t>
      </w:r>
      <w:r w:rsidRPr="007C61C5">
        <w:rPr>
          <w:rFonts w:ascii="Verdana" w:eastAsia="Arial" w:hAnsi="Verdana" w:cs="Arial"/>
          <w:color w:val="050505"/>
          <w:sz w:val="20"/>
          <w:szCs w:val="20"/>
          <w:highlight w:val="yellow"/>
        </w:rPr>
        <w:t xml:space="preserve">wider public health practices/health and safety procedures </w:t>
      </w:r>
      <w:r>
        <w:rPr>
          <w:rFonts w:ascii="Verdana" w:eastAsia="Arial" w:hAnsi="Verdana" w:cs="Arial"/>
          <w:color w:val="050505"/>
          <w:sz w:val="20"/>
          <w:szCs w:val="20"/>
          <w:highlight w:val="yellow"/>
        </w:rPr>
        <w:t xml:space="preserve">can be used </w:t>
      </w:r>
      <w:r w:rsidRPr="007C61C5">
        <w:rPr>
          <w:rFonts w:ascii="Verdana" w:eastAsia="Arial" w:hAnsi="Verdana" w:cs="Arial"/>
          <w:color w:val="050505"/>
          <w:sz w:val="20"/>
          <w:szCs w:val="20"/>
          <w:highlight w:val="yellow"/>
        </w:rPr>
        <w:t xml:space="preserve">to minimise the risk of transmission to the ‘vulnerable groups’ </w:t>
      </w:r>
      <w:r>
        <w:rPr>
          <w:rFonts w:ascii="Verdana" w:eastAsia="Arial" w:hAnsi="Verdana" w:cs="Arial"/>
          <w:color w:val="050505"/>
          <w:sz w:val="20"/>
          <w:szCs w:val="20"/>
          <w:highlight w:val="yellow"/>
        </w:rPr>
        <w:t>you interact in in your Role</w:t>
      </w:r>
      <w:r w:rsidRPr="007C61C5">
        <w:rPr>
          <w:rFonts w:ascii="Verdana" w:eastAsia="Arial" w:hAnsi="Verdana" w:cs="Arial"/>
          <w:color w:val="050505"/>
          <w:sz w:val="20"/>
          <w:szCs w:val="20"/>
          <w:highlight w:val="yellow"/>
        </w:rPr>
        <w:t>.</w:t>
      </w:r>
    </w:p>
    <w:p w14:paraId="7FCB8B68" w14:textId="5145E511" w:rsidR="00B43A26"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confirm that should I show any symptoms of </w:t>
      </w:r>
      <w:proofErr w:type="spellStart"/>
      <w:r w:rsidRPr="00C513A8">
        <w:rPr>
          <w:rFonts w:ascii="Verdana" w:eastAsia="Arial" w:hAnsi="Verdana" w:cs="Arial"/>
          <w:color w:val="050505"/>
          <w:sz w:val="20"/>
          <w:szCs w:val="20"/>
        </w:rPr>
        <w:t>Covid</w:t>
      </w:r>
      <w:proofErr w:type="spellEnd"/>
      <w:r w:rsidRPr="00C513A8">
        <w:rPr>
          <w:rFonts w:ascii="Verdana" w:eastAsia="Arial" w:hAnsi="Verdana" w:cs="Arial"/>
          <w:color w:val="050505"/>
          <w:sz w:val="20"/>
          <w:szCs w:val="20"/>
        </w:rPr>
        <w:t xml:space="preserve"> 19, I will self-isolate and obtain a Covid-19 test.  Should </w:t>
      </w:r>
      <w:r w:rsidR="0094361A">
        <w:rPr>
          <w:rFonts w:ascii="Verdana" w:eastAsia="Arial" w:hAnsi="Verdana" w:cs="Arial"/>
          <w:color w:val="050505"/>
          <w:sz w:val="20"/>
          <w:szCs w:val="20"/>
        </w:rPr>
        <w:t xml:space="preserve">I test </w:t>
      </w:r>
      <w:r w:rsidRPr="00C513A8">
        <w:rPr>
          <w:rFonts w:ascii="Verdana" w:eastAsia="Arial" w:hAnsi="Verdana" w:cs="Arial"/>
          <w:color w:val="050505"/>
          <w:sz w:val="20"/>
          <w:szCs w:val="20"/>
        </w:rPr>
        <w:t xml:space="preserve">positive then I will remain in self isolation for 14 days (as is the accepted isolation period) and work remotely where possible.  I will obtain a further Covid-19 test on day 12 of my isolation to confirm that </w:t>
      </w:r>
      <w:r w:rsidR="0094361A">
        <w:rPr>
          <w:rFonts w:ascii="Verdana" w:eastAsia="Arial" w:hAnsi="Verdana" w:cs="Arial"/>
          <w:color w:val="050505"/>
          <w:sz w:val="20"/>
          <w:szCs w:val="20"/>
        </w:rPr>
        <w:t>any</w:t>
      </w:r>
      <w:r w:rsidR="0094361A"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rPr>
        <w:t>infection is no longer active</w:t>
      </w:r>
      <w:r w:rsidR="0094361A">
        <w:rPr>
          <w:rFonts w:ascii="Verdana" w:eastAsia="Arial" w:hAnsi="Verdana" w:cs="Arial"/>
          <w:color w:val="050505"/>
          <w:sz w:val="20"/>
          <w:szCs w:val="20"/>
        </w:rPr>
        <w:t xml:space="preserve"> before returning to work</w:t>
      </w:r>
      <w:r w:rsidRPr="00C513A8">
        <w:rPr>
          <w:rFonts w:ascii="Verdana" w:eastAsia="Arial" w:hAnsi="Verdana" w:cs="Arial"/>
          <w:color w:val="050505"/>
          <w:sz w:val="20"/>
          <w:szCs w:val="20"/>
        </w:rPr>
        <w:t>.</w:t>
      </w:r>
    </w:p>
    <w:p w14:paraId="6715DB67" w14:textId="22E54D3A" w:rsidR="00B03FAB" w:rsidRPr="00047F36" w:rsidRDefault="00B43A26" w:rsidP="00384CB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As persons </w:t>
      </w:r>
      <w:r w:rsidR="00643EAE">
        <w:rPr>
          <w:rFonts w:ascii="Verdana" w:eastAsia="Arial" w:hAnsi="Verdana" w:cs="Arial"/>
          <w:color w:val="050505"/>
          <w:sz w:val="20"/>
          <w:szCs w:val="20"/>
        </w:rPr>
        <w:t xml:space="preserve">who have received the Injection are </w:t>
      </w:r>
      <w:r w:rsidRPr="00C513A8">
        <w:rPr>
          <w:rFonts w:ascii="Verdana" w:eastAsia="Arial" w:hAnsi="Verdana" w:cs="Arial"/>
          <w:color w:val="050505"/>
          <w:sz w:val="20"/>
          <w:szCs w:val="20"/>
        </w:rPr>
        <w:t>still able to spread the disease</w:t>
      </w:r>
      <w:r w:rsidR="00832DDB">
        <w:rPr>
          <w:rFonts w:ascii="Verdana" w:eastAsia="Arial" w:hAnsi="Verdana" w:cs="Arial"/>
          <w:color w:val="050505"/>
          <w:sz w:val="20"/>
          <w:szCs w:val="20"/>
        </w:rPr>
        <w:t xml:space="preserve"> (called breakthrough cases)</w:t>
      </w:r>
      <w:r w:rsidRPr="00C513A8">
        <w:rPr>
          <w:rFonts w:ascii="Verdana" w:eastAsia="Arial" w:hAnsi="Verdana" w:cs="Arial"/>
          <w:color w:val="050505"/>
          <w:sz w:val="20"/>
          <w:szCs w:val="20"/>
        </w:rPr>
        <w:t xml:space="preserve">, I understand that testing </w:t>
      </w:r>
      <w:r w:rsidR="0094361A">
        <w:rPr>
          <w:rFonts w:ascii="Verdana" w:eastAsia="Arial" w:hAnsi="Verdana" w:cs="Arial"/>
          <w:color w:val="050505"/>
          <w:sz w:val="20"/>
          <w:szCs w:val="20"/>
        </w:rPr>
        <w:t xml:space="preserve">and isolation </w:t>
      </w:r>
      <w:r w:rsidRPr="0094361A">
        <w:rPr>
          <w:rFonts w:ascii="Verdana" w:eastAsia="Arial" w:hAnsi="Verdana" w:cs="Arial"/>
          <w:b/>
          <w:color w:val="050505"/>
          <w:sz w:val="20"/>
          <w:szCs w:val="20"/>
        </w:rPr>
        <w:t>must</w:t>
      </w:r>
      <w:r w:rsidRPr="00C513A8">
        <w:rPr>
          <w:rFonts w:ascii="Verdana" w:eastAsia="Arial" w:hAnsi="Verdana" w:cs="Arial"/>
          <w:color w:val="050505"/>
          <w:sz w:val="20"/>
          <w:szCs w:val="20"/>
        </w:rPr>
        <w:t xml:space="preserve"> be a policy applicable for all staff (</w:t>
      </w:r>
      <w:r w:rsidR="00643EAE">
        <w:rPr>
          <w:rFonts w:ascii="Verdana" w:eastAsia="Arial" w:hAnsi="Verdana" w:cs="Arial"/>
          <w:color w:val="050505"/>
          <w:sz w:val="20"/>
          <w:szCs w:val="20"/>
        </w:rPr>
        <w:t>whether they have received the Injection or not</w:t>
      </w:r>
      <w:r w:rsidRPr="00C513A8">
        <w:rPr>
          <w:rFonts w:ascii="Verdana" w:eastAsia="Arial" w:hAnsi="Verdana" w:cs="Arial"/>
          <w:color w:val="050505"/>
          <w:sz w:val="20"/>
          <w:szCs w:val="20"/>
        </w:rPr>
        <w:t>).</w:t>
      </w:r>
    </w:p>
    <w:p w14:paraId="428CF324" w14:textId="165F0212" w:rsidR="00047F36" w:rsidRPr="00C513A8" w:rsidRDefault="00BB1FFD" w:rsidP="00384CB8">
      <w:pPr>
        <w:spacing w:before="200" w:after="200" w:line="276" w:lineRule="auto"/>
        <w:ind w:right="280"/>
        <w:rPr>
          <w:rFonts w:ascii="Verdana" w:eastAsia="Arial" w:hAnsi="Verdana" w:cs="Arial"/>
          <w:b/>
          <w:color w:val="050505"/>
          <w:sz w:val="20"/>
          <w:szCs w:val="20"/>
        </w:rPr>
      </w:pPr>
      <w:r>
        <w:rPr>
          <w:rFonts w:ascii="Verdana" w:eastAsia="Arial" w:hAnsi="Verdana" w:cs="Arial"/>
          <w:b/>
          <w:color w:val="050505"/>
          <w:sz w:val="20"/>
          <w:szCs w:val="20"/>
        </w:rPr>
        <w:t xml:space="preserve">Questions </w:t>
      </w:r>
      <w:r w:rsidR="00032CCF">
        <w:rPr>
          <w:rFonts w:ascii="Verdana" w:eastAsia="Arial" w:hAnsi="Verdana" w:cs="Arial"/>
          <w:b/>
          <w:color w:val="050505"/>
          <w:sz w:val="20"/>
          <w:szCs w:val="20"/>
        </w:rPr>
        <w:t>to be answered</w:t>
      </w:r>
    </w:p>
    <w:p w14:paraId="43FF2F91" w14:textId="21450A87" w:rsidR="00047F36" w:rsidRDefault="00032CCF"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Based on the above, please </w:t>
      </w:r>
      <w:r w:rsidR="00047F36">
        <w:rPr>
          <w:rFonts w:ascii="Verdana" w:eastAsia="Arial" w:hAnsi="Verdana" w:cs="Arial"/>
          <w:color w:val="050505"/>
          <w:sz w:val="20"/>
          <w:szCs w:val="20"/>
        </w:rPr>
        <w:t xml:space="preserve">confirm </w:t>
      </w:r>
      <w:r w:rsidR="00BB1FFD">
        <w:rPr>
          <w:rFonts w:ascii="Verdana" w:eastAsia="Arial" w:hAnsi="Verdana" w:cs="Arial"/>
          <w:color w:val="050505"/>
          <w:sz w:val="20"/>
          <w:szCs w:val="20"/>
        </w:rPr>
        <w:t xml:space="preserve">that </w:t>
      </w:r>
      <w:r w:rsidR="00047F36">
        <w:rPr>
          <w:rFonts w:ascii="Verdana" w:eastAsia="Arial" w:hAnsi="Verdana" w:cs="Arial"/>
          <w:color w:val="050505"/>
          <w:sz w:val="20"/>
          <w:szCs w:val="20"/>
        </w:rPr>
        <w:t xml:space="preserve">you will revoke the direction that I </w:t>
      </w:r>
      <w:r>
        <w:rPr>
          <w:rFonts w:ascii="Verdana" w:eastAsia="Arial" w:hAnsi="Verdana" w:cs="Arial"/>
          <w:color w:val="050505"/>
          <w:sz w:val="20"/>
          <w:szCs w:val="20"/>
        </w:rPr>
        <w:t xml:space="preserve">undergo a medical procedure </w:t>
      </w:r>
      <w:r w:rsidR="00047F36">
        <w:rPr>
          <w:rFonts w:ascii="Verdana" w:eastAsia="Arial" w:hAnsi="Verdana" w:cs="Arial"/>
          <w:color w:val="050505"/>
          <w:sz w:val="20"/>
          <w:szCs w:val="20"/>
        </w:rPr>
        <w:t xml:space="preserve">as per the </w:t>
      </w:r>
      <w:r>
        <w:rPr>
          <w:rFonts w:ascii="Verdana" w:eastAsia="Arial" w:hAnsi="Verdana" w:cs="Arial"/>
          <w:color w:val="050505"/>
          <w:sz w:val="20"/>
          <w:szCs w:val="20"/>
        </w:rPr>
        <w:t xml:space="preserve">Vaccination </w:t>
      </w:r>
      <w:r w:rsidR="00047F36">
        <w:rPr>
          <w:rFonts w:ascii="Verdana" w:eastAsia="Arial" w:hAnsi="Verdana" w:cs="Arial"/>
          <w:color w:val="050505"/>
          <w:sz w:val="20"/>
          <w:szCs w:val="20"/>
        </w:rPr>
        <w:t>Order.</w:t>
      </w:r>
    </w:p>
    <w:p w14:paraId="5158D3AC" w14:textId="63AB2E26" w:rsidR="00047F36" w:rsidRDefault="00047F36"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If you do not revoke that direction, then please confirm you respect my right </w:t>
      </w:r>
      <w:r w:rsidR="009510BC">
        <w:rPr>
          <w:rFonts w:ascii="Verdana" w:eastAsia="Arial" w:hAnsi="Verdana" w:cs="Arial"/>
          <w:color w:val="050505"/>
          <w:sz w:val="20"/>
          <w:szCs w:val="20"/>
        </w:rPr>
        <w:t>to informed consent</w:t>
      </w:r>
      <w:r w:rsidR="00832DDB">
        <w:rPr>
          <w:rFonts w:ascii="Verdana" w:eastAsia="Arial" w:hAnsi="Verdana" w:cs="Arial"/>
          <w:color w:val="050505"/>
          <w:sz w:val="20"/>
          <w:szCs w:val="20"/>
        </w:rPr>
        <w:t xml:space="preserve"> </w:t>
      </w:r>
      <w:r w:rsidR="00832DDB" w:rsidRPr="004D5A77">
        <w:rPr>
          <w:rFonts w:ascii="Verdana" w:eastAsia="Arial" w:hAnsi="Verdana" w:cs="Arial"/>
          <w:color w:val="050505"/>
          <w:sz w:val="20"/>
          <w:szCs w:val="20"/>
        </w:rPr>
        <w:t xml:space="preserve">and </w:t>
      </w:r>
      <w:r w:rsidR="00832DDB" w:rsidRPr="004D5A77">
        <w:rPr>
          <w:rFonts w:ascii="Verdana" w:hAnsi="Verdana"/>
          <w:color w:val="000000"/>
          <w:sz w:val="20"/>
          <w:szCs w:val="20"/>
          <w:shd w:val="clear" w:color="auto" w:fill="FFFFFF"/>
        </w:rPr>
        <w:t>to refuse to undergo any medical treatment?</w:t>
      </w:r>
    </w:p>
    <w:p w14:paraId="38205A0A" w14:textId="656597C1" w:rsidR="00E76A55" w:rsidRDefault="00E76A55" w:rsidP="00032CCF">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I do not consider that my Role is one that necessarily falls within the definition of the Vaccination Order.  Please confirm your interpretation by reference to the relevant sections of the Vaccination Order?</w:t>
      </w:r>
    </w:p>
    <w:p w14:paraId="394955DB" w14:textId="554E4E58" w:rsidR="00032CCF" w:rsidRDefault="00032CCF" w:rsidP="00032CCF">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outline how my R</w:t>
      </w:r>
      <w:r w:rsidRPr="00D42EC8">
        <w:rPr>
          <w:rFonts w:ascii="Verdana" w:eastAsia="Arial" w:hAnsi="Verdana" w:cs="Arial"/>
          <w:color w:val="050505"/>
          <w:sz w:val="20"/>
          <w:szCs w:val="20"/>
        </w:rPr>
        <w:t xml:space="preserve">ole is one where </w:t>
      </w:r>
      <w:r>
        <w:rPr>
          <w:rFonts w:ascii="Verdana" w:eastAsia="Arial" w:hAnsi="Verdana" w:cs="Arial"/>
          <w:color w:val="050505"/>
          <w:sz w:val="20"/>
          <w:szCs w:val="20"/>
        </w:rPr>
        <w:t xml:space="preserve">a medical procedure </w:t>
      </w:r>
      <w:r w:rsidRPr="00D42EC8">
        <w:rPr>
          <w:rFonts w:ascii="Verdana" w:eastAsia="Arial" w:hAnsi="Verdana" w:cs="Arial"/>
          <w:color w:val="050505"/>
          <w:sz w:val="20"/>
          <w:szCs w:val="20"/>
        </w:rPr>
        <w:t xml:space="preserve">is necessary for public health and safety and </w:t>
      </w:r>
      <w:r>
        <w:rPr>
          <w:rFonts w:ascii="Verdana" w:eastAsia="Arial" w:hAnsi="Verdana" w:cs="Arial"/>
          <w:color w:val="050505"/>
          <w:sz w:val="20"/>
          <w:szCs w:val="20"/>
        </w:rPr>
        <w:t xml:space="preserve">whether you have considered any alternatives to injections?  In my view, my Role is not one that has ever required vaccination, nor should now require </w:t>
      </w:r>
      <w:r w:rsidR="000D043F">
        <w:rPr>
          <w:rFonts w:ascii="Verdana" w:eastAsia="Arial" w:hAnsi="Verdana" w:cs="Arial"/>
          <w:color w:val="050505"/>
          <w:sz w:val="20"/>
          <w:szCs w:val="20"/>
        </w:rPr>
        <w:t>the Injection</w:t>
      </w:r>
      <w:r>
        <w:rPr>
          <w:rFonts w:ascii="Verdana" w:eastAsia="Arial" w:hAnsi="Verdana" w:cs="Arial"/>
          <w:color w:val="050505"/>
          <w:sz w:val="20"/>
          <w:szCs w:val="20"/>
        </w:rPr>
        <w:t>, when there are reasonable alternatives and those that are vaccinated are still able to contract and spread Covid-19.</w:t>
      </w:r>
    </w:p>
    <w:p w14:paraId="7C18ED85" w14:textId="1EED657A" w:rsidR="001C7B63" w:rsidRDefault="001C7B63"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outline the consultation </w:t>
      </w:r>
      <w:r w:rsidR="006A20DC">
        <w:rPr>
          <w:rFonts w:ascii="Verdana" w:eastAsia="Arial" w:hAnsi="Verdana" w:cs="Arial"/>
          <w:color w:val="050505"/>
          <w:sz w:val="20"/>
          <w:szCs w:val="20"/>
        </w:rPr>
        <w:t xml:space="preserve">you had with staff </w:t>
      </w:r>
      <w:r w:rsidR="009510BC">
        <w:rPr>
          <w:rFonts w:ascii="Verdana" w:eastAsia="Arial" w:hAnsi="Verdana" w:cs="Arial"/>
          <w:color w:val="050505"/>
          <w:sz w:val="20"/>
          <w:szCs w:val="20"/>
        </w:rPr>
        <w:t>relevant to my R</w:t>
      </w:r>
      <w:r w:rsidR="006A20DC">
        <w:rPr>
          <w:rFonts w:ascii="Verdana" w:eastAsia="Arial" w:hAnsi="Verdana" w:cs="Arial"/>
          <w:color w:val="050505"/>
          <w:sz w:val="20"/>
          <w:szCs w:val="20"/>
        </w:rPr>
        <w:t xml:space="preserve">ole when considering the </w:t>
      </w:r>
      <w:r w:rsidR="009510BC">
        <w:rPr>
          <w:rFonts w:ascii="Verdana" w:eastAsia="Arial" w:hAnsi="Verdana" w:cs="Arial"/>
          <w:color w:val="050505"/>
          <w:sz w:val="20"/>
          <w:szCs w:val="20"/>
        </w:rPr>
        <w:t>Vaccination Order</w:t>
      </w:r>
      <w:r w:rsidR="006A20DC">
        <w:rPr>
          <w:rFonts w:ascii="Verdana" w:eastAsia="Arial" w:hAnsi="Verdana" w:cs="Arial"/>
          <w:color w:val="050505"/>
          <w:sz w:val="20"/>
          <w:szCs w:val="20"/>
        </w:rPr>
        <w:t>?</w:t>
      </w:r>
    </w:p>
    <w:p w14:paraId="45D52FCA" w14:textId="20FB83A4" w:rsidR="006A20DC" w:rsidRDefault="006A20DC"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outline the risk assessment that </w:t>
      </w:r>
      <w:r w:rsidR="009510BC">
        <w:rPr>
          <w:rFonts w:ascii="Verdana" w:eastAsia="Arial" w:hAnsi="Verdana" w:cs="Arial"/>
          <w:color w:val="050505"/>
          <w:sz w:val="20"/>
          <w:szCs w:val="20"/>
        </w:rPr>
        <w:t>you carried out specific to my R</w:t>
      </w:r>
      <w:r>
        <w:rPr>
          <w:rFonts w:ascii="Verdana" w:eastAsia="Arial" w:hAnsi="Verdana" w:cs="Arial"/>
          <w:color w:val="050505"/>
          <w:sz w:val="20"/>
          <w:szCs w:val="20"/>
        </w:rPr>
        <w:t>ole and all relevant documents relating to this assessment, including the formal risk assessment?</w:t>
      </w:r>
    </w:p>
    <w:p w14:paraId="25DDC5C2" w14:textId="3ACB3391" w:rsidR="006A20DC" w:rsidRDefault="006A20DC"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provide the particular studies and evidence you relied on in relation to determining the safety and efficacy</w:t>
      </w:r>
      <w:r w:rsidR="0014614E">
        <w:rPr>
          <w:rFonts w:ascii="Verdana" w:eastAsia="Arial" w:hAnsi="Verdana" w:cs="Arial"/>
          <w:color w:val="050505"/>
          <w:sz w:val="20"/>
          <w:szCs w:val="20"/>
        </w:rPr>
        <w:t xml:space="preserve"> of the </w:t>
      </w:r>
      <w:r w:rsidR="00032CCF">
        <w:rPr>
          <w:rFonts w:ascii="Verdana" w:eastAsia="Arial" w:hAnsi="Verdana" w:cs="Arial"/>
          <w:color w:val="050505"/>
          <w:sz w:val="20"/>
          <w:szCs w:val="20"/>
        </w:rPr>
        <w:t xml:space="preserve">Injection </w:t>
      </w:r>
      <w:r w:rsidR="0014614E">
        <w:rPr>
          <w:rFonts w:ascii="Verdana" w:eastAsia="Arial" w:hAnsi="Verdana" w:cs="Arial"/>
          <w:color w:val="050505"/>
          <w:sz w:val="20"/>
          <w:szCs w:val="20"/>
        </w:rPr>
        <w:t>being administered to me?</w:t>
      </w:r>
      <w:r>
        <w:rPr>
          <w:rFonts w:ascii="Verdana" w:eastAsia="Arial" w:hAnsi="Verdana" w:cs="Arial"/>
          <w:color w:val="050505"/>
          <w:sz w:val="20"/>
          <w:szCs w:val="20"/>
        </w:rPr>
        <w:t xml:space="preserve"> </w:t>
      </w:r>
    </w:p>
    <w:p w14:paraId="3A9A03DD" w14:textId="1887807F" w:rsidR="00032CCF" w:rsidRDefault="00032CCF" w:rsidP="00032CCF">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lastRenderedPageBreak/>
        <w:t xml:space="preserve">Please </w:t>
      </w:r>
      <w:proofErr w:type="gramStart"/>
      <w:r>
        <w:rPr>
          <w:rFonts w:ascii="Verdana" w:eastAsia="Arial" w:hAnsi="Verdana" w:cs="Arial"/>
          <w:color w:val="050505"/>
          <w:sz w:val="20"/>
          <w:szCs w:val="20"/>
        </w:rPr>
        <w:t>advise</w:t>
      </w:r>
      <w:proofErr w:type="gramEnd"/>
      <w:r>
        <w:rPr>
          <w:rFonts w:ascii="Verdana" w:eastAsia="Arial" w:hAnsi="Verdana" w:cs="Arial"/>
          <w:color w:val="050505"/>
          <w:sz w:val="20"/>
          <w:szCs w:val="20"/>
        </w:rPr>
        <w:t xml:space="preserve"> of any roles in the business that you have assessed do not require the Injection?</w:t>
      </w:r>
    </w:p>
    <w:p w14:paraId="14A692F1" w14:textId="4436BB52" w:rsidR="00047F36" w:rsidRDefault="00D42EC8"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If you </w:t>
      </w:r>
      <w:r w:rsidR="00CE0F90">
        <w:rPr>
          <w:rFonts w:ascii="Verdana" w:eastAsia="Arial" w:hAnsi="Verdana" w:cs="Arial"/>
          <w:color w:val="050505"/>
          <w:sz w:val="20"/>
          <w:szCs w:val="20"/>
        </w:rPr>
        <w:t xml:space="preserve">consider </w:t>
      </w:r>
      <w:r w:rsidR="00032CCF">
        <w:rPr>
          <w:rFonts w:ascii="Verdana" w:eastAsia="Arial" w:hAnsi="Verdana" w:cs="Arial"/>
          <w:color w:val="050505"/>
          <w:sz w:val="20"/>
          <w:szCs w:val="20"/>
        </w:rPr>
        <w:t xml:space="preserve">the Injection </w:t>
      </w:r>
      <w:r w:rsidR="00CE0F90">
        <w:rPr>
          <w:rFonts w:ascii="Verdana" w:eastAsia="Arial" w:hAnsi="Verdana" w:cs="Arial"/>
          <w:color w:val="050505"/>
          <w:sz w:val="20"/>
          <w:szCs w:val="20"/>
        </w:rPr>
        <w:t>is absolutely necessary, please advise why the steps I have set out above</w:t>
      </w:r>
      <w:r>
        <w:rPr>
          <w:rFonts w:ascii="Verdana" w:eastAsia="Arial" w:hAnsi="Verdana" w:cs="Arial"/>
          <w:color w:val="050505"/>
          <w:sz w:val="20"/>
          <w:szCs w:val="20"/>
        </w:rPr>
        <w:t xml:space="preserve"> under </w:t>
      </w:r>
      <w:r w:rsidR="00032CCF">
        <w:rPr>
          <w:rFonts w:ascii="Verdana" w:eastAsia="Arial" w:hAnsi="Verdana" w:cs="Arial"/>
          <w:color w:val="050505"/>
          <w:sz w:val="20"/>
          <w:szCs w:val="20"/>
        </w:rPr>
        <w:t xml:space="preserve">the heading </w:t>
      </w:r>
      <w:r w:rsidR="00CF73C5" w:rsidRPr="00032CCF">
        <w:rPr>
          <w:rFonts w:ascii="Verdana" w:eastAsia="Arial" w:hAnsi="Verdana" w:cs="Arial"/>
          <w:i/>
          <w:color w:val="050505"/>
          <w:sz w:val="20"/>
          <w:szCs w:val="20"/>
        </w:rPr>
        <w:t>Management of risks &amp; alternative treatment</w:t>
      </w:r>
      <w:r w:rsidR="00CF73C5">
        <w:rPr>
          <w:rFonts w:ascii="Verdana" w:eastAsia="Arial" w:hAnsi="Verdana" w:cs="Arial"/>
          <w:color w:val="050505"/>
          <w:sz w:val="20"/>
          <w:szCs w:val="20"/>
        </w:rPr>
        <w:t xml:space="preserve"> </w:t>
      </w:r>
      <w:r w:rsidR="0014614E">
        <w:rPr>
          <w:rFonts w:ascii="Verdana" w:eastAsia="Arial" w:hAnsi="Verdana" w:cs="Arial"/>
          <w:color w:val="050505"/>
          <w:sz w:val="20"/>
          <w:szCs w:val="20"/>
        </w:rPr>
        <w:t xml:space="preserve">in this letter </w:t>
      </w:r>
      <w:r w:rsidR="00CE0F90">
        <w:rPr>
          <w:rFonts w:ascii="Verdana" w:eastAsia="Arial" w:hAnsi="Verdana" w:cs="Arial"/>
          <w:color w:val="050505"/>
          <w:sz w:val="20"/>
          <w:szCs w:val="20"/>
        </w:rPr>
        <w:t>are</w:t>
      </w:r>
      <w:r>
        <w:rPr>
          <w:rFonts w:ascii="Verdana" w:eastAsia="Arial" w:hAnsi="Verdana" w:cs="Arial"/>
          <w:color w:val="050505"/>
          <w:sz w:val="20"/>
          <w:szCs w:val="20"/>
        </w:rPr>
        <w:t xml:space="preserve"> not acceptable to manage the spread of Covid-19</w:t>
      </w:r>
      <w:r w:rsidR="00832DDB">
        <w:rPr>
          <w:rFonts w:ascii="Verdana" w:eastAsia="Arial" w:hAnsi="Verdana" w:cs="Arial"/>
          <w:color w:val="050505"/>
          <w:sz w:val="20"/>
          <w:szCs w:val="20"/>
        </w:rPr>
        <w:t xml:space="preserve"> for my particular Role</w:t>
      </w:r>
      <w:r>
        <w:rPr>
          <w:rFonts w:ascii="Verdana" w:eastAsia="Arial" w:hAnsi="Verdana" w:cs="Arial"/>
          <w:color w:val="050505"/>
          <w:sz w:val="20"/>
          <w:szCs w:val="20"/>
        </w:rPr>
        <w:t>?</w:t>
      </w:r>
    </w:p>
    <w:p w14:paraId="26B55C55" w14:textId="7C6CC3AC" w:rsidR="00AB34BF" w:rsidRPr="00A706F8" w:rsidRDefault="00CE0F90" w:rsidP="00A706F8">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In circumstances where I succumb to pressure to take the </w:t>
      </w:r>
      <w:r w:rsidR="00032CCF">
        <w:rPr>
          <w:rFonts w:ascii="Verdana" w:eastAsia="Arial" w:hAnsi="Verdana" w:cs="Arial"/>
          <w:color w:val="050505"/>
          <w:sz w:val="20"/>
          <w:szCs w:val="20"/>
        </w:rPr>
        <w:t xml:space="preserve">Injection </w:t>
      </w:r>
      <w:r w:rsidR="00D42EC8">
        <w:rPr>
          <w:rFonts w:ascii="Verdana" w:eastAsia="Arial" w:hAnsi="Verdana" w:cs="Arial"/>
          <w:color w:val="050505"/>
          <w:sz w:val="20"/>
          <w:szCs w:val="20"/>
        </w:rPr>
        <w:t xml:space="preserve">and </w:t>
      </w:r>
      <w:r>
        <w:rPr>
          <w:rFonts w:ascii="Verdana" w:eastAsia="Arial" w:hAnsi="Verdana" w:cs="Arial"/>
          <w:color w:val="050505"/>
          <w:sz w:val="20"/>
          <w:szCs w:val="20"/>
        </w:rPr>
        <w:t xml:space="preserve">I </w:t>
      </w:r>
      <w:r w:rsidR="00D42EC8">
        <w:rPr>
          <w:rFonts w:ascii="Verdana" w:eastAsia="Arial" w:hAnsi="Verdana" w:cs="Arial"/>
          <w:color w:val="050505"/>
          <w:sz w:val="20"/>
          <w:szCs w:val="20"/>
        </w:rPr>
        <w:t>suffer an adverse effect</w:t>
      </w:r>
      <w:r>
        <w:rPr>
          <w:rFonts w:ascii="Verdana" w:eastAsia="Arial" w:hAnsi="Verdana" w:cs="Arial"/>
          <w:color w:val="050505"/>
          <w:sz w:val="20"/>
          <w:szCs w:val="20"/>
        </w:rPr>
        <w:t>, whether</w:t>
      </w:r>
      <w:r w:rsidR="00D42EC8">
        <w:rPr>
          <w:rFonts w:ascii="Verdana" w:eastAsia="Arial" w:hAnsi="Verdana" w:cs="Arial"/>
          <w:color w:val="050505"/>
          <w:sz w:val="20"/>
          <w:szCs w:val="20"/>
        </w:rPr>
        <w:t xml:space="preserve"> short</w:t>
      </w:r>
      <w:r w:rsidR="00C56441">
        <w:rPr>
          <w:rFonts w:ascii="Verdana" w:eastAsia="Arial" w:hAnsi="Verdana" w:cs="Arial"/>
          <w:color w:val="050505"/>
          <w:sz w:val="20"/>
          <w:szCs w:val="20"/>
        </w:rPr>
        <w:t xml:space="preserve">, medium or </w:t>
      </w:r>
      <w:r w:rsidR="00D42EC8">
        <w:rPr>
          <w:rFonts w:ascii="Verdana" w:eastAsia="Arial" w:hAnsi="Verdana" w:cs="Arial"/>
          <w:color w:val="050505"/>
          <w:sz w:val="20"/>
          <w:szCs w:val="20"/>
        </w:rPr>
        <w:t>long term,</w:t>
      </w:r>
      <w:r w:rsidR="00502563">
        <w:rPr>
          <w:rFonts w:ascii="Verdana" w:eastAsia="Arial" w:hAnsi="Verdana" w:cs="Arial"/>
          <w:color w:val="050505"/>
          <w:sz w:val="20"/>
          <w:szCs w:val="20"/>
        </w:rPr>
        <w:t xml:space="preserve"> </w:t>
      </w:r>
      <w:r w:rsidR="00D42EC8">
        <w:rPr>
          <w:rFonts w:ascii="Verdana" w:eastAsia="Arial" w:hAnsi="Verdana" w:cs="Arial"/>
          <w:color w:val="050505"/>
          <w:sz w:val="20"/>
          <w:szCs w:val="20"/>
        </w:rPr>
        <w:t xml:space="preserve">please confirm that </w:t>
      </w:r>
      <w:r w:rsidR="00FF7C9D">
        <w:rPr>
          <w:rFonts w:ascii="Verdana" w:eastAsia="Arial" w:hAnsi="Verdana" w:cs="Arial"/>
          <w:color w:val="050505"/>
          <w:sz w:val="20"/>
          <w:szCs w:val="20"/>
        </w:rPr>
        <w:t xml:space="preserve">as my employer </w:t>
      </w:r>
      <w:r w:rsidR="00D42EC8">
        <w:rPr>
          <w:rFonts w:ascii="Verdana" w:eastAsia="Arial" w:hAnsi="Verdana" w:cs="Arial"/>
          <w:color w:val="050505"/>
          <w:sz w:val="20"/>
          <w:szCs w:val="20"/>
        </w:rPr>
        <w:t xml:space="preserve">you will record this as a work </w:t>
      </w:r>
      <w:r w:rsidR="00FF7C9D">
        <w:rPr>
          <w:rFonts w:ascii="Verdana" w:eastAsia="Arial" w:hAnsi="Verdana" w:cs="Arial"/>
          <w:color w:val="050505"/>
          <w:sz w:val="20"/>
          <w:szCs w:val="20"/>
        </w:rPr>
        <w:t xml:space="preserve">related </w:t>
      </w:r>
      <w:r w:rsidR="00D42EC8">
        <w:rPr>
          <w:rFonts w:ascii="Verdana" w:eastAsia="Arial" w:hAnsi="Verdana" w:cs="Arial"/>
          <w:color w:val="050505"/>
          <w:sz w:val="20"/>
          <w:szCs w:val="20"/>
        </w:rPr>
        <w:t>accident</w:t>
      </w:r>
      <w:r w:rsidR="002B2702">
        <w:rPr>
          <w:rFonts w:ascii="Verdana" w:eastAsia="Arial" w:hAnsi="Verdana" w:cs="Arial"/>
          <w:color w:val="050505"/>
          <w:sz w:val="20"/>
          <w:szCs w:val="20"/>
        </w:rPr>
        <w:t xml:space="preserve"> and report and lodge claims with </w:t>
      </w:r>
      <w:proofErr w:type="spellStart"/>
      <w:r w:rsidR="002B2702">
        <w:rPr>
          <w:rFonts w:ascii="Verdana" w:eastAsia="Arial" w:hAnsi="Verdana" w:cs="Arial"/>
          <w:color w:val="050505"/>
          <w:sz w:val="20"/>
          <w:szCs w:val="20"/>
        </w:rPr>
        <w:t>Worksafe</w:t>
      </w:r>
      <w:proofErr w:type="spellEnd"/>
      <w:r w:rsidR="0014614E">
        <w:rPr>
          <w:rFonts w:ascii="Verdana" w:eastAsia="Arial" w:hAnsi="Verdana" w:cs="Arial"/>
          <w:color w:val="050505"/>
          <w:sz w:val="20"/>
          <w:szCs w:val="20"/>
        </w:rPr>
        <w:t xml:space="preserve"> (or other relevant authority)</w:t>
      </w:r>
      <w:r w:rsidR="00CF73C5">
        <w:rPr>
          <w:rFonts w:ascii="Verdana" w:eastAsia="Arial" w:hAnsi="Verdana" w:cs="Arial"/>
          <w:color w:val="050505"/>
          <w:sz w:val="20"/>
          <w:szCs w:val="20"/>
        </w:rPr>
        <w:t>,</w:t>
      </w:r>
      <w:r w:rsidR="002B2702">
        <w:rPr>
          <w:rFonts w:ascii="Verdana" w:eastAsia="Arial" w:hAnsi="Verdana" w:cs="Arial"/>
          <w:color w:val="050505"/>
          <w:sz w:val="20"/>
          <w:szCs w:val="20"/>
        </w:rPr>
        <w:t xml:space="preserve"> the Accident Compensation Corporation</w:t>
      </w:r>
      <w:r w:rsidR="00CF73C5">
        <w:rPr>
          <w:rFonts w:ascii="Verdana" w:eastAsia="Arial" w:hAnsi="Verdana" w:cs="Arial"/>
          <w:color w:val="050505"/>
          <w:sz w:val="20"/>
          <w:szCs w:val="20"/>
        </w:rPr>
        <w:t xml:space="preserve"> and/or any associated insurance policies</w:t>
      </w:r>
      <w:r w:rsidR="0014614E">
        <w:rPr>
          <w:rFonts w:ascii="Verdana" w:eastAsia="Arial" w:hAnsi="Verdana" w:cs="Arial"/>
          <w:color w:val="050505"/>
          <w:sz w:val="20"/>
          <w:szCs w:val="20"/>
        </w:rPr>
        <w:t xml:space="preserve">.  In addition, please confirm that you will </w:t>
      </w:r>
      <w:r w:rsidR="00502563">
        <w:rPr>
          <w:rFonts w:ascii="Verdana" w:eastAsia="Arial" w:hAnsi="Verdana" w:cs="Arial"/>
          <w:color w:val="050505"/>
          <w:sz w:val="20"/>
          <w:szCs w:val="20"/>
        </w:rPr>
        <w:t xml:space="preserve">provide </w:t>
      </w:r>
      <w:r w:rsidR="0014614E">
        <w:rPr>
          <w:rFonts w:ascii="Verdana" w:eastAsia="Arial" w:hAnsi="Verdana" w:cs="Arial"/>
          <w:color w:val="050505"/>
          <w:sz w:val="20"/>
          <w:szCs w:val="20"/>
        </w:rPr>
        <w:t xml:space="preserve">to me </w:t>
      </w:r>
      <w:r w:rsidR="00502563">
        <w:rPr>
          <w:rFonts w:ascii="Verdana" w:eastAsia="Arial" w:hAnsi="Verdana" w:cs="Arial"/>
          <w:color w:val="050505"/>
          <w:sz w:val="20"/>
          <w:szCs w:val="20"/>
        </w:rPr>
        <w:t xml:space="preserve">all </w:t>
      </w:r>
      <w:r w:rsidR="0014614E">
        <w:rPr>
          <w:rFonts w:ascii="Verdana" w:eastAsia="Arial" w:hAnsi="Verdana" w:cs="Arial"/>
          <w:color w:val="050505"/>
          <w:sz w:val="20"/>
          <w:szCs w:val="20"/>
        </w:rPr>
        <w:t xml:space="preserve">further and </w:t>
      </w:r>
      <w:r w:rsidR="00502563">
        <w:rPr>
          <w:rFonts w:ascii="Verdana" w:eastAsia="Arial" w:hAnsi="Verdana" w:cs="Arial"/>
          <w:color w:val="050505"/>
          <w:sz w:val="20"/>
          <w:szCs w:val="20"/>
        </w:rPr>
        <w:t xml:space="preserve">necessary support </w:t>
      </w:r>
      <w:r w:rsidR="0014614E">
        <w:rPr>
          <w:rFonts w:ascii="Verdana" w:eastAsia="Arial" w:hAnsi="Verdana" w:cs="Arial"/>
          <w:color w:val="050505"/>
          <w:sz w:val="20"/>
          <w:szCs w:val="20"/>
        </w:rPr>
        <w:t xml:space="preserve">that I will </w:t>
      </w:r>
      <w:r w:rsidR="00502563">
        <w:rPr>
          <w:rFonts w:ascii="Verdana" w:eastAsia="Arial" w:hAnsi="Verdana" w:cs="Arial"/>
          <w:color w:val="050505"/>
          <w:sz w:val="20"/>
          <w:szCs w:val="20"/>
        </w:rPr>
        <w:t>require in managing and coping with any adverse consequences</w:t>
      </w:r>
      <w:r w:rsidR="00FF7C9D">
        <w:rPr>
          <w:rFonts w:ascii="Verdana" w:eastAsia="Arial" w:hAnsi="Verdana" w:cs="Arial"/>
          <w:color w:val="050505"/>
          <w:sz w:val="20"/>
          <w:szCs w:val="20"/>
        </w:rPr>
        <w:t>.</w:t>
      </w:r>
    </w:p>
    <w:p w14:paraId="4C8EF195" w14:textId="4C63AB74" w:rsidR="00B43A26" w:rsidRPr="00C513A8" w:rsidRDefault="00CF73C5" w:rsidP="00384CB8">
      <w:pPr>
        <w:spacing w:before="200" w:after="200" w:line="276" w:lineRule="auto"/>
        <w:ind w:right="280"/>
        <w:rPr>
          <w:rFonts w:ascii="Verdana" w:eastAsia="Arial" w:hAnsi="Verdana" w:cs="Arial"/>
          <w:b/>
          <w:color w:val="050505"/>
          <w:sz w:val="20"/>
          <w:szCs w:val="20"/>
        </w:rPr>
      </w:pPr>
      <w:r>
        <w:rPr>
          <w:rFonts w:ascii="Verdana" w:eastAsia="Arial" w:hAnsi="Verdana" w:cs="Arial"/>
          <w:b/>
          <w:color w:val="050505"/>
          <w:sz w:val="20"/>
          <w:szCs w:val="20"/>
        </w:rPr>
        <w:t>Conclusion</w:t>
      </w:r>
    </w:p>
    <w:p w14:paraId="1286C98E" w14:textId="7D89CEEC" w:rsidR="00CF73C5" w:rsidRDefault="00CF73C5" w:rsidP="00384CB8">
      <w:pPr>
        <w:numPr>
          <w:ilvl w:val="0"/>
          <w:numId w:val="1"/>
        </w:numPr>
        <w:spacing w:before="200" w:after="200" w:line="276" w:lineRule="auto"/>
        <w:rPr>
          <w:rFonts w:ascii="Verdana" w:eastAsia="Arial" w:hAnsi="Verdana" w:cs="Arial"/>
          <w:color w:val="050505"/>
          <w:sz w:val="20"/>
          <w:szCs w:val="20"/>
        </w:rPr>
      </w:pPr>
      <w:r w:rsidRPr="00DB03BA">
        <w:rPr>
          <w:rFonts w:ascii="Verdana" w:eastAsia="Arial" w:hAnsi="Verdana" w:cs="Arial"/>
          <w:color w:val="050505"/>
          <w:sz w:val="20"/>
          <w:szCs w:val="20"/>
        </w:rPr>
        <w:t xml:space="preserve">At this point in time, </w:t>
      </w:r>
      <w:r>
        <w:rPr>
          <w:rFonts w:ascii="Verdana" w:eastAsia="Arial" w:hAnsi="Verdana" w:cs="Arial"/>
          <w:color w:val="050505"/>
          <w:sz w:val="20"/>
          <w:szCs w:val="20"/>
        </w:rPr>
        <w:t xml:space="preserve">and in the circumstances, I am not </w:t>
      </w:r>
      <w:r w:rsidRPr="00DB03BA">
        <w:rPr>
          <w:rFonts w:ascii="Verdana" w:eastAsia="Arial" w:hAnsi="Verdana" w:cs="Arial"/>
          <w:color w:val="050505"/>
          <w:sz w:val="20"/>
          <w:szCs w:val="20"/>
        </w:rPr>
        <w:t xml:space="preserve">able to give my full consent to </w:t>
      </w:r>
      <w:r w:rsidR="00032CCF">
        <w:rPr>
          <w:rFonts w:ascii="Verdana" w:eastAsia="Arial" w:hAnsi="Verdana" w:cs="Arial"/>
          <w:color w:val="050505"/>
          <w:sz w:val="20"/>
          <w:szCs w:val="20"/>
        </w:rPr>
        <w:t>undergo a medical procedure</w:t>
      </w:r>
      <w:r w:rsidRPr="00DB03BA">
        <w:rPr>
          <w:rFonts w:ascii="Verdana" w:eastAsia="Arial" w:hAnsi="Verdana" w:cs="Arial"/>
          <w:color w:val="050505"/>
          <w:sz w:val="20"/>
          <w:szCs w:val="20"/>
        </w:rPr>
        <w:t xml:space="preserve">.  </w:t>
      </w:r>
      <w:r w:rsidR="00032CCF">
        <w:rPr>
          <w:rFonts w:ascii="Verdana" w:eastAsia="Arial" w:hAnsi="Verdana" w:cs="Arial"/>
          <w:color w:val="050505"/>
          <w:sz w:val="20"/>
          <w:szCs w:val="20"/>
        </w:rPr>
        <w:t>In respect of the Injection itself</w:t>
      </w:r>
      <w:r>
        <w:rPr>
          <w:rFonts w:ascii="Verdana" w:eastAsia="Arial" w:hAnsi="Verdana" w:cs="Arial"/>
          <w:color w:val="050505"/>
          <w:sz w:val="20"/>
          <w:szCs w:val="20"/>
        </w:rPr>
        <w:t>:</w:t>
      </w:r>
    </w:p>
    <w:p w14:paraId="0669886C" w14:textId="72C9F18B" w:rsidR="00CF73C5" w:rsidRDefault="00CF73C5" w:rsidP="00384CB8">
      <w:pPr>
        <w:numPr>
          <w:ilvl w:val="1"/>
          <w:numId w:val="1"/>
        </w:numPr>
        <w:spacing w:before="200" w:after="200" w:line="276" w:lineRule="auto"/>
        <w:rPr>
          <w:rFonts w:ascii="Verdana" w:eastAsia="Arial" w:hAnsi="Verdana" w:cs="Arial"/>
          <w:color w:val="050505"/>
          <w:sz w:val="20"/>
          <w:szCs w:val="20"/>
        </w:rPr>
      </w:pPr>
      <w:r w:rsidRPr="005E4D22">
        <w:rPr>
          <w:rFonts w:ascii="Verdana" w:eastAsia="Arial" w:hAnsi="Verdana" w:cs="Arial"/>
          <w:b/>
          <w:bCs/>
          <w:color w:val="050505"/>
          <w:sz w:val="20"/>
          <w:szCs w:val="20"/>
        </w:rPr>
        <w:t xml:space="preserve">still too little is known about the effectiveness and efficacy of the </w:t>
      </w:r>
      <w:r w:rsidR="00032CCF">
        <w:rPr>
          <w:rFonts w:ascii="Verdana" w:eastAsia="Arial" w:hAnsi="Verdana" w:cs="Arial"/>
          <w:b/>
          <w:bCs/>
          <w:color w:val="050505"/>
          <w:sz w:val="20"/>
          <w:szCs w:val="20"/>
        </w:rPr>
        <w:t>Injection</w:t>
      </w:r>
      <w:r w:rsidR="00032CCF">
        <w:rPr>
          <w:rFonts w:ascii="Verdana" w:eastAsia="Arial" w:hAnsi="Verdana" w:cs="Arial"/>
          <w:color w:val="050505"/>
          <w:sz w:val="20"/>
          <w:szCs w:val="20"/>
        </w:rPr>
        <w:t xml:space="preserve"> </w:t>
      </w:r>
      <w:r>
        <w:rPr>
          <w:rFonts w:ascii="Verdana" w:eastAsia="Arial" w:hAnsi="Verdana" w:cs="Arial"/>
          <w:color w:val="050505"/>
          <w:sz w:val="20"/>
          <w:szCs w:val="20"/>
        </w:rPr>
        <w:t xml:space="preserve">– in fact, the evidence from countries such as </w:t>
      </w:r>
      <w:r w:rsidR="000D043F">
        <w:rPr>
          <w:rFonts w:ascii="Verdana" w:eastAsia="Arial" w:hAnsi="Verdana" w:cs="Arial"/>
          <w:color w:val="050505"/>
          <w:sz w:val="20"/>
          <w:szCs w:val="20"/>
        </w:rPr>
        <w:t xml:space="preserve">the United States and </w:t>
      </w:r>
      <w:r>
        <w:rPr>
          <w:rFonts w:ascii="Verdana" w:eastAsia="Arial" w:hAnsi="Verdana" w:cs="Arial"/>
          <w:color w:val="050505"/>
          <w:sz w:val="20"/>
          <w:szCs w:val="20"/>
        </w:rPr>
        <w:t xml:space="preserve">Israel is that </w:t>
      </w:r>
      <w:r w:rsidR="00643EAE">
        <w:rPr>
          <w:rFonts w:ascii="Verdana" w:eastAsia="Arial" w:hAnsi="Verdana" w:cs="Arial"/>
          <w:color w:val="050505"/>
          <w:sz w:val="20"/>
          <w:szCs w:val="20"/>
        </w:rPr>
        <w:t xml:space="preserve">those who have received the Injection </w:t>
      </w:r>
      <w:r>
        <w:rPr>
          <w:rFonts w:ascii="Verdana" w:eastAsia="Arial" w:hAnsi="Verdana" w:cs="Arial"/>
          <w:color w:val="050505"/>
          <w:sz w:val="20"/>
          <w:szCs w:val="20"/>
        </w:rPr>
        <w:t xml:space="preserve">are still contracting, spreading and dying of </w:t>
      </w:r>
      <w:proofErr w:type="spellStart"/>
      <w:r>
        <w:rPr>
          <w:rFonts w:ascii="Verdana" w:eastAsia="Arial" w:hAnsi="Verdana" w:cs="Arial"/>
          <w:color w:val="050505"/>
          <w:sz w:val="20"/>
          <w:szCs w:val="20"/>
        </w:rPr>
        <w:t>Covid</w:t>
      </w:r>
      <w:proofErr w:type="spellEnd"/>
      <w:r>
        <w:rPr>
          <w:rFonts w:ascii="Verdana" w:eastAsia="Arial" w:hAnsi="Verdana" w:cs="Arial"/>
          <w:color w:val="050505"/>
          <w:sz w:val="20"/>
          <w:szCs w:val="20"/>
        </w:rPr>
        <w:t xml:space="preserve"> 19;</w:t>
      </w:r>
    </w:p>
    <w:p w14:paraId="27C6A1AE" w14:textId="0ED53570" w:rsidR="00CF73C5" w:rsidRDefault="00CF73C5" w:rsidP="00384CB8">
      <w:pPr>
        <w:numPr>
          <w:ilvl w:val="1"/>
          <w:numId w:val="1"/>
        </w:numPr>
        <w:spacing w:before="200" w:after="200" w:line="276" w:lineRule="auto"/>
        <w:rPr>
          <w:rFonts w:ascii="Verdana" w:eastAsia="Arial" w:hAnsi="Verdana" w:cs="Arial"/>
          <w:color w:val="050505"/>
          <w:sz w:val="20"/>
          <w:szCs w:val="20"/>
        </w:rPr>
      </w:pPr>
      <w:r w:rsidRPr="005E4D22">
        <w:rPr>
          <w:rFonts w:ascii="Verdana" w:eastAsia="Arial" w:hAnsi="Verdana" w:cs="Arial"/>
          <w:b/>
          <w:bCs/>
          <w:color w:val="050505"/>
          <w:sz w:val="20"/>
          <w:szCs w:val="20"/>
        </w:rPr>
        <w:t>the possibility of short term adverse effects</w:t>
      </w:r>
      <w:r>
        <w:rPr>
          <w:rFonts w:ascii="Verdana" w:eastAsia="Arial" w:hAnsi="Verdana" w:cs="Arial"/>
          <w:color w:val="050505"/>
          <w:sz w:val="20"/>
          <w:szCs w:val="20"/>
        </w:rPr>
        <w:t xml:space="preserve"> of taking</w:t>
      </w:r>
      <w:r w:rsidR="002304C7">
        <w:rPr>
          <w:rFonts w:ascii="Verdana" w:eastAsia="Arial" w:hAnsi="Verdana" w:cs="Arial"/>
          <w:color w:val="050505"/>
          <w:sz w:val="20"/>
          <w:szCs w:val="20"/>
        </w:rPr>
        <w:t xml:space="preserve"> the </w:t>
      </w:r>
      <w:r w:rsidR="00386E87">
        <w:rPr>
          <w:rFonts w:ascii="Verdana" w:eastAsia="Arial" w:hAnsi="Verdana" w:cs="Arial"/>
          <w:color w:val="050505"/>
          <w:sz w:val="20"/>
          <w:szCs w:val="20"/>
        </w:rPr>
        <w:t xml:space="preserve">Injection </w:t>
      </w:r>
      <w:r>
        <w:rPr>
          <w:rFonts w:ascii="Verdana" w:eastAsia="Arial" w:hAnsi="Verdana" w:cs="Arial"/>
          <w:color w:val="050505"/>
          <w:sz w:val="20"/>
          <w:szCs w:val="20"/>
        </w:rPr>
        <w:t>appear to be very real;</w:t>
      </w:r>
    </w:p>
    <w:p w14:paraId="3B8EC4C9" w14:textId="7063EBE2" w:rsidR="00CF73C5" w:rsidRDefault="00386E87" w:rsidP="00384CB8">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b/>
          <w:bCs/>
          <w:color w:val="050505"/>
          <w:sz w:val="20"/>
          <w:szCs w:val="20"/>
        </w:rPr>
        <w:t xml:space="preserve">there is </w:t>
      </w:r>
      <w:r w:rsidR="00030882" w:rsidRPr="005E4D22">
        <w:rPr>
          <w:rFonts w:ascii="Verdana" w:eastAsia="Arial" w:hAnsi="Verdana" w:cs="Arial"/>
          <w:b/>
          <w:bCs/>
          <w:color w:val="050505"/>
          <w:sz w:val="20"/>
          <w:szCs w:val="20"/>
        </w:rPr>
        <w:t xml:space="preserve">no knowledge or information of the </w:t>
      </w:r>
      <w:r w:rsidR="00CF73C5" w:rsidRPr="005E4D22">
        <w:rPr>
          <w:rFonts w:ascii="Verdana" w:eastAsia="Arial" w:hAnsi="Verdana" w:cs="Arial"/>
          <w:b/>
          <w:bCs/>
          <w:color w:val="050505"/>
          <w:sz w:val="20"/>
          <w:szCs w:val="20"/>
        </w:rPr>
        <w:t>medium and long term effects</w:t>
      </w:r>
      <w:r w:rsidR="00CF73C5">
        <w:rPr>
          <w:rFonts w:ascii="Verdana" w:eastAsia="Arial" w:hAnsi="Verdana" w:cs="Arial"/>
          <w:color w:val="050505"/>
          <w:sz w:val="20"/>
          <w:szCs w:val="20"/>
        </w:rPr>
        <w:t xml:space="preserve"> of the provisionally consented to </w:t>
      </w:r>
      <w:r w:rsidR="00643EAE">
        <w:rPr>
          <w:rFonts w:ascii="Verdana" w:eastAsia="Arial" w:hAnsi="Verdana" w:cs="Arial"/>
          <w:color w:val="050505"/>
          <w:sz w:val="20"/>
          <w:szCs w:val="20"/>
        </w:rPr>
        <w:t>Injection</w:t>
      </w:r>
      <w:r w:rsidR="00CF73C5">
        <w:rPr>
          <w:rFonts w:ascii="Verdana" w:eastAsia="Arial" w:hAnsi="Verdana" w:cs="Arial"/>
          <w:color w:val="050505"/>
          <w:sz w:val="20"/>
          <w:szCs w:val="20"/>
        </w:rPr>
        <w:t>;</w:t>
      </w:r>
    </w:p>
    <w:p w14:paraId="41BBD634" w14:textId="0E15619F" w:rsidR="00CF73C5" w:rsidRDefault="00CF73C5" w:rsidP="00384CB8">
      <w:pPr>
        <w:numPr>
          <w:ilvl w:val="1"/>
          <w:numId w:val="1"/>
        </w:numPr>
        <w:spacing w:before="200" w:after="200" w:line="276" w:lineRule="auto"/>
        <w:rPr>
          <w:rFonts w:ascii="Verdana" w:eastAsia="Arial" w:hAnsi="Verdana" w:cs="Arial"/>
          <w:color w:val="050505"/>
          <w:sz w:val="20"/>
          <w:szCs w:val="20"/>
        </w:rPr>
      </w:pPr>
      <w:r w:rsidRPr="005E4D22">
        <w:rPr>
          <w:rFonts w:ascii="Verdana" w:eastAsia="Arial" w:hAnsi="Verdana" w:cs="Arial"/>
          <w:b/>
          <w:bCs/>
          <w:color w:val="050505"/>
          <w:sz w:val="20"/>
          <w:szCs w:val="20"/>
        </w:rPr>
        <w:t xml:space="preserve">the </w:t>
      </w:r>
      <w:r w:rsidR="00030882" w:rsidRPr="005E4D22">
        <w:rPr>
          <w:rFonts w:ascii="Verdana" w:eastAsia="Arial" w:hAnsi="Verdana" w:cs="Arial"/>
          <w:b/>
          <w:bCs/>
          <w:color w:val="050505"/>
          <w:sz w:val="20"/>
          <w:szCs w:val="20"/>
        </w:rPr>
        <w:t xml:space="preserve">absence of any real </w:t>
      </w:r>
      <w:r w:rsidRPr="005E4D22">
        <w:rPr>
          <w:rFonts w:ascii="Verdana" w:eastAsia="Arial" w:hAnsi="Verdana" w:cs="Arial"/>
          <w:b/>
          <w:bCs/>
          <w:color w:val="050505"/>
          <w:sz w:val="20"/>
          <w:szCs w:val="20"/>
        </w:rPr>
        <w:t>risk of serious health issues arising from Covid-19</w:t>
      </w:r>
      <w:r w:rsidRPr="00494EB2">
        <w:rPr>
          <w:rFonts w:ascii="Verdana" w:eastAsia="Arial" w:hAnsi="Verdana" w:cs="Arial"/>
          <w:color w:val="050505"/>
          <w:sz w:val="20"/>
          <w:szCs w:val="20"/>
        </w:rPr>
        <w:t xml:space="preserve"> </w:t>
      </w:r>
      <w:r>
        <w:rPr>
          <w:rFonts w:ascii="Verdana" w:eastAsia="Arial" w:hAnsi="Verdana" w:cs="Arial"/>
          <w:color w:val="050505"/>
          <w:sz w:val="20"/>
          <w:szCs w:val="20"/>
        </w:rPr>
        <w:t xml:space="preserve">both in my </w:t>
      </w:r>
      <w:r w:rsidR="002304C7">
        <w:rPr>
          <w:rFonts w:ascii="Verdana" w:eastAsia="Arial" w:hAnsi="Verdana" w:cs="Arial"/>
          <w:color w:val="050505"/>
          <w:sz w:val="20"/>
          <w:szCs w:val="20"/>
        </w:rPr>
        <w:t xml:space="preserve">age group and the age groups of </w:t>
      </w:r>
      <w:r>
        <w:rPr>
          <w:rFonts w:ascii="Verdana" w:eastAsia="Arial" w:hAnsi="Verdana" w:cs="Arial"/>
          <w:color w:val="050505"/>
          <w:sz w:val="20"/>
          <w:szCs w:val="20"/>
        </w:rPr>
        <w:t xml:space="preserve">my </w:t>
      </w:r>
      <w:r w:rsidRPr="00494EB2">
        <w:rPr>
          <w:rFonts w:ascii="Verdana" w:eastAsia="Arial" w:hAnsi="Verdana" w:cs="Arial"/>
          <w:color w:val="050505"/>
          <w:sz w:val="20"/>
          <w:szCs w:val="20"/>
        </w:rPr>
        <w:t xml:space="preserve">colleagues </w:t>
      </w:r>
      <w:r w:rsidR="00030882">
        <w:rPr>
          <w:rFonts w:ascii="Verdana" w:eastAsia="Arial" w:hAnsi="Verdana" w:cs="Arial"/>
          <w:color w:val="050505"/>
          <w:sz w:val="20"/>
          <w:szCs w:val="20"/>
        </w:rPr>
        <w:t xml:space="preserve">– </w:t>
      </w:r>
      <w:proofErr w:type="spellStart"/>
      <w:r w:rsidR="00030882">
        <w:rPr>
          <w:rFonts w:ascii="Verdana" w:eastAsia="Arial" w:hAnsi="Verdana" w:cs="Arial"/>
          <w:color w:val="050505"/>
          <w:sz w:val="20"/>
          <w:szCs w:val="20"/>
        </w:rPr>
        <w:t>ie</w:t>
      </w:r>
      <w:proofErr w:type="spellEnd"/>
      <w:r w:rsidR="00030882">
        <w:rPr>
          <w:rFonts w:ascii="Verdana" w:eastAsia="Arial" w:hAnsi="Verdana" w:cs="Arial"/>
          <w:color w:val="050505"/>
          <w:sz w:val="20"/>
          <w:szCs w:val="20"/>
        </w:rPr>
        <w:t xml:space="preserve"> the risk is </w:t>
      </w:r>
      <w:r w:rsidRPr="00494EB2">
        <w:rPr>
          <w:rFonts w:ascii="Verdana" w:eastAsia="Arial" w:hAnsi="Verdana" w:cs="Arial"/>
          <w:color w:val="050505"/>
          <w:sz w:val="20"/>
          <w:szCs w:val="20"/>
        </w:rPr>
        <w:t>negligible to nil</w:t>
      </w:r>
      <w:r>
        <w:rPr>
          <w:rFonts w:ascii="Verdana" w:eastAsia="Arial" w:hAnsi="Verdana" w:cs="Arial"/>
          <w:color w:val="050505"/>
          <w:sz w:val="20"/>
          <w:szCs w:val="20"/>
        </w:rPr>
        <w:t>;</w:t>
      </w:r>
    </w:p>
    <w:p w14:paraId="76AA23E5" w14:textId="4E8EB23B" w:rsidR="00CF73C5" w:rsidRPr="00494EB2" w:rsidRDefault="00CF73C5" w:rsidP="00384CB8">
      <w:pPr>
        <w:numPr>
          <w:ilvl w:val="1"/>
          <w:numId w:val="1"/>
        </w:numPr>
        <w:spacing w:before="200" w:after="200" w:line="276" w:lineRule="auto"/>
        <w:rPr>
          <w:rFonts w:ascii="Verdana" w:eastAsia="Arial" w:hAnsi="Verdana" w:cs="Arial"/>
          <w:color w:val="050505"/>
          <w:sz w:val="20"/>
          <w:szCs w:val="20"/>
        </w:rPr>
      </w:pPr>
      <w:proofErr w:type="gramStart"/>
      <w:r w:rsidRPr="005E4D22">
        <w:rPr>
          <w:rFonts w:ascii="Verdana" w:eastAsia="Arial" w:hAnsi="Verdana" w:cs="Arial"/>
          <w:b/>
          <w:bCs/>
          <w:color w:val="050505"/>
          <w:sz w:val="20"/>
          <w:szCs w:val="20"/>
        </w:rPr>
        <w:t>the</w:t>
      </w:r>
      <w:proofErr w:type="gramEnd"/>
      <w:r w:rsidRPr="005E4D22">
        <w:rPr>
          <w:rFonts w:ascii="Verdana" w:eastAsia="Arial" w:hAnsi="Verdana" w:cs="Arial"/>
          <w:b/>
          <w:bCs/>
          <w:color w:val="050505"/>
          <w:sz w:val="20"/>
          <w:szCs w:val="20"/>
        </w:rPr>
        <w:t xml:space="preserve"> health and safety concerns surrounding the </w:t>
      </w:r>
      <w:r w:rsidR="00386E87">
        <w:rPr>
          <w:rFonts w:ascii="Verdana" w:eastAsia="Arial" w:hAnsi="Verdana" w:cs="Arial"/>
          <w:b/>
          <w:bCs/>
          <w:color w:val="050505"/>
          <w:sz w:val="20"/>
          <w:szCs w:val="20"/>
        </w:rPr>
        <w:t>Injection</w:t>
      </w:r>
      <w:r>
        <w:rPr>
          <w:rFonts w:ascii="Verdana" w:eastAsia="Arial" w:hAnsi="Verdana" w:cs="Arial"/>
          <w:color w:val="050505"/>
          <w:sz w:val="20"/>
          <w:szCs w:val="20"/>
        </w:rPr>
        <w:t xml:space="preserve">, </w:t>
      </w:r>
      <w:r w:rsidR="00030882">
        <w:rPr>
          <w:rFonts w:ascii="Verdana" w:eastAsia="Arial" w:hAnsi="Verdana" w:cs="Arial"/>
          <w:color w:val="050505"/>
          <w:sz w:val="20"/>
          <w:szCs w:val="20"/>
        </w:rPr>
        <w:t xml:space="preserve">which </w:t>
      </w:r>
      <w:r>
        <w:rPr>
          <w:rFonts w:ascii="Verdana" w:eastAsia="Arial" w:hAnsi="Verdana" w:cs="Arial"/>
          <w:color w:val="050505"/>
          <w:sz w:val="20"/>
          <w:szCs w:val="20"/>
        </w:rPr>
        <w:t xml:space="preserve">outweigh the risks of </w:t>
      </w:r>
      <w:proofErr w:type="spellStart"/>
      <w:r>
        <w:rPr>
          <w:rFonts w:ascii="Verdana" w:eastAsia="Arial" w:hAnsi="Verdana" w:cs="Arial"/>
          <w:color w:val="050505"/>
          <w:sz w:val="20"/>
          <w:szCs w:val="20"/>
        </w:rPr>
        <w:t>Covid</w:t>
      </w:r>
      <w:proofErr w:type="spellEnd"/>
      <w:r>
        <w:rPr>
          <w:rFonts w:ascii="Verdana" w:eastAsia="Arial" w:hAnsi="Verdana" w:cs="Arial"/>
          <w:color w:val="050505"/>
          <w:sz w:val="20"/>
          <w:szCs w:val="20"/>
        </w:rPr>
        <w:t xml:space="preserve"> 19</w:t>
      </w:r>
      <w:r w:rsidR="00030882">
        <w:rPr>
          <w:rFonts w:ascii="Verdana" w:eastAsia="Arial" w:hAnsi="Verdana" w:cs="Arial"/>
          <w:color w:val="050505"/>
          <w:sz w:val="20"/>
          <w:szCs w:val="20"/>
        </w:rPr>
        <w:t xml:space="preserve"> at this stage</w:t>
      </w:r>
      <w:r>
        <w:rPr>
          <w:rFonts w:ascii="Verdana" w:eastAsia="Arial" w:hAnsi="Verdana" w:cs="Arial"/>
          <w:color w:val="050505"/>
          <w:sz w:val="20"/>
          <w:szCs w:val="20"/>
        </w:rPr>
        <w:t>.</w:t>
      </w:r>
    </w:p>
    <w:p w14:paraId="4B0E72B2" w14:textId="46A7F8FD" w:rsidR="00386E87" w:rsidRPr="00494EB2" w:rsidRDefault="00386E87" w:rsidP="00386E87">
      <w:pPr>
        <w:numPr>
          <w:ilvl w:val="0"/>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Further, there is </w:t>
      </w:r>
      <w:r>
        <w:rPr>
          <w:rFonts w:ascii="Verdana" w:eastAsia="Arial" w:hAnsi="Verdana" w:cs="Arial"/>
          <w:b/>
          <w:bCs/>
          <w:color w:val="050505"/>
          <w:sz w:val="20"/>
          <w:szCs w:val="20"/>
        </w:rPr>
        <w:t xml:space="preserve">no evidence that you have undertaken an objective analysis and followed a due or proper process in considering the above before issuing me the direction to </w:t>
      </w:r>
      <w:r w:rsidR="00643EAE">
        <w:rPr>
          <w:rFonts w:ascii="Verdana" w:eastAsia="Arial" w:hAnsi="Verdana" w:cs="Arial"/>
          <w:b/>
          <w:bCs/>
          <w:color w:val="050505"/>
          <w:sz w:val="20"/>
          <w:szCs w:val="20"/>
        </w:rPr>
        <w:t xml:space="preserve">receive the Injection </w:t>
      </w:r>
      <w:r>
        <w:rPr>
          <w:rFonts w:ascii="Verdana" w:eastAsia="Arial" w:hAnsi="Verdana" w:cs="Arial"/>
          <w:b/>
          <w:bCs/>
          <w:color w:val="050505"/>
          <w:sz w:val="20"/>
          <w:szCs w:val="20"/>
        </w:rPr>
        <w:t>as per the Vaccination Order</w:t>
      </w:r>
      <w:r w:rsidRPr="00863299">
        <w:rPr>
          <w:rFonts w:ascii="Verdana" w:eastAsia="Arial" w:hAnsi="Verdana" w:cs="Arial"/>
          <w:color w:val="050505"/>
          <w:sz w:val="20"/>
          <w:szCs w:val="20"/>
        </w:rPr>
        <w:t>.</w:t>
      </w:r>
    </w:p>
    <w:p w14:paraId="2592ADF4" w14:textId="3CCEE6BF" w:rsidR="00B43A26" w:rsidRDefault="00B43A26" w:rsidP="00C5644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In </w:t>
      </w:r>
      <w:r>
        <w:rPr>
          <w:rFonts w:ascii="Verdana" w:eastAsia="Arial" w:hAnsi="Verdana" w:cs="Arial"/>
          <w:color w:val="050505"/>
          <w:sz w:val="20"/>
          <w:szCs w:val="20"/>
        </w:rPr>
        <w:t xml:space="preserve">all of the </w:t>
      </w:r>
      <w:r w:rsidRPr="00C513A8">
        <w:rPr>
          <w:rFonts w:ascii="Verdana" w:eastAsia="Arial" w:hAnsi="Verdana" w:cs="Arial"/>
          <w:color w:val="050505"/>
          <w:sz w:val="20"/>
          <w:szCs w:val="20"/>
        </w:rPr>
        <w:t xml:space="preserve">circumstances, it is not unreasonable for me to exercise my rights to not </w:t>
      </w:r>
      <w:r w:rsidR="00643EAE">
        <w:rPr>
          <w:rFonts w:ascii="Verdana" w:eastAsia="Arial" w:hAnsi="Verdana" w:cs="Arial"/>
          <w:color w:val="050505"/>
          <w:sz w:val="20"/>
          <w:szCs w:val="20"/>
        </w:rPr>
        <w:t xml:space="preserve">to receive the Injection </w:t>
      </w:r>
      <w:r>
        <w:rPr>
          <w:rFonts w:ascii="Verdana" w:eastAsia="Arial" w:hAnsi="Verdana" w:cs="Arial"/>
          <w:color w:val="050505"/>
          <w:sz w:val="20"/>
          <w:szCs w:val="20"/>
        </w:rPr>
        <w:t>at this stage</w:t>
      </w:r>
      <w:r w:rsidRPr="00C513A8">
        <w:rPr>
          <w:rFonts w:ascii="Verdana" w:eastAsia="Arial" w:hAnsi="Verdana" w:cs="Arial"/>
          <w:color w:val="050505"/>
          <w:sz w:val="20"/>
          <w:szCs w:val="20"/>
        </w:rPr>
        <w:t>.</w:t>
      </w:r>
    </w:p>
    <w:p w14:paraId="072832B3" w14:textId="65FF1E9E" w:rsidR="00B43A26" w:rsidRPr="00E91B5A" w:rsidRDefault="00B43A26" w:rsidP="00C5644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E91B5A">
        <w:rPr>
          <w:rFonts w:ascii="Verdana" w:eastAsia="Arial" w:hAnsi="Verdana" w:cs="Arial"/>
          <w:color w:val="050505"/>
          <w:sz w:val="20"/>
          <w:szCs w:val="20"/>
        </w:rPr>
        <w:t xml:space="preserve">Should my choice not be respected, and </w:t>
      </w:r>
      <w:r w:rsidR="00E91B5A" w:rsidRPr="00E91B5A">
        <w:rPr>
          <w:rFonts w:ascii="Verdana" w:eastAsia="Arial" w:hAnsi="Verdana" w:cs="Arial"/>
          <w:color w:val="050505"/>
          <w:sz w:val="20"/>
          <w:szCs w:val="20"/>
        </w:rPr>
        <w:t xml:space="preserve">you </w:t>
      </w:r>
      <w:r w:rsidR="00E91B5A">
        <w:rPr>
          <w:rFonts w:ascii="Verdana" w:eastAsia="Arial" w:hAnsi="Verdana" w:cs="Arial"/>
          <w:color w:val="050505"/>
          <w:sz w:val="20"/>
          <w:szCs w:val="20"/>
        </w:rPr>
        <w:t xml:space="preserve">elect </w:t>
      </w:r>
      <w:r w:rsidR="00E91B5A" w:rsidRPr="00E91B5A">
        <w:rPr>
          <w:rFonts w:ascii="Verdana" w:eastAsia="Arial" w:hAnsi="Verdana" w:cs="Arial"/>
          <w:color w:val="050505"/>
          <w:sz w:val="20"/>
          <w:szCs w:val="20"/>
        </w:rPr>
        <w:t xml:space="preserve">to disadvantage </w:t>
      </w:r>
      <w:r w:rsidR="00E91B5A">
        <w:rPr>
          <w:rFonts w:ascii="Verdana" w:eastAsia="Arial" w:hAnsi="Verdana" w:cs="Arial"/>
          <w:color w:val="050505"/>
          <w:sz w:val="20"/>
          <w:szCs w:val="20"/>
        </w:rPr>
        <w:t xml:space="preserve">my employment by </w:t>
      </w:r>
      <w:r w:rsidR="00E91B5A" w:rsidRPr="00E91B5A">
        <w:rPr>
          <w:rFonts w:ascii="Verdana" w:eastAsia="Arial" w:hAnsi="Verdana" w:cs="Arial"/>
          <w:color w:val="050505"/>
          <w:sz w:val="20"/>
          <w:szCs w:val="20"/>
        </w:rPr>
        <w:t>linking my employment with participating in a trial for an experimental treatment that does not guarantee the prevention of transmission of COVID-19</w:t>
      </w:r>
      <w:r w:rsidR="00E91B5A">
        <w:rPr>
          <w:rFonts w:ascii="Verdana" w:eastAsia="Arial" w:hAnsi="Verdana" w:cs="Arial"/>
          <w:color w:val="050505"/>
          <w:sz w:val="20"/>
          <w:szCs w:val="20"/>
        </w:rPr>
        <w:t xml:space="preserve">, </w:t>
      </w:r>
      <w:r w:rsidRPr="00E91B5A">
        <w:rPr>
          <w:rFonts w:ascii="Verdana" w:eastAsia="Arial" w:hAnsi="Verdana" w:cs="Arial"/>
          <w:color w:val="050505"/>
          <w:sz w:val="20"/>
          <w:szCs w:val="20"/>
        </w:rPr>
        <w:t>then I may exercise my right to file a personal grievance.</w:t>
      </w:r>
    </w:p>
    <w:p w14:paraId="706BAFF0" w14:textId="085A13A9" w:rsidR="00B43A26" w:rsidRDefault="00B43A26" w:rsidP="00C5644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715E4D">
        <w:rPr>
          <w:rFonts w:ascii="Verdana" w:eastAsia="Arial" w:hAnsi="Verdana" w:cs="Arial"/>
          <w:color w:val="050505"/>
          <w:sz w:val="20"/>
          <w:szCs w:val="20"/>
        </w:rPr>
        <w:lastRenderedPageBreak/>
        <w:t>I trust that you will take into consideration the important information outlined in this letter for the sake of the safety and wellbeing of your employees.</w:t>
      </w:r>
    </w:p>
    <w:p w14:paraId="137D7077" w14:textId="77777777" w:rsidR="00B43A26" w:rsidRPr="00715E4D" w:rsidRDefault="00B43A26" w:rsidP="00C56441">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56441">
        <w:rPr>
          <w:rFonts w:ascii="Verdana" w:eastAsia="Arial" w:hAnsi="Verdana" w:cs="Arial"/>
          <w:color w:val="050505"/>
          <w:sz w:val="20"/>
          <w:szCs w:val="20"/>
        </w:rPr>
        <w:t>I confirm that I am willing ready and able to carry out and perform my role of employment.</w:t>
      </w:r>
    </w:p>
    <w:p w14:paraId="0E1FC69D" w14:textId="77777777" w:rsidR="00B43A26" w:rsidRPr="00C513A8" w:rsidRDefault="00B43A26" w:rsidP="002F310E">
      <w:pPr>
        <w:spacing w:after="0"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2B1EEE6B" w14:textId="77777777" w:rsidR="00B43A26" w:rsidRPr="00C513A8" w:rsidRDefault="00B43A26" w:rsidP="002F310E">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Name</w:t>
      </w:r>
    </w:p>
    <w:p w14:paraId="5CAD509E" w14:textId="77777777" w:rsidR="00B43A26" w:rsidRPr="00C513A8" w:rsidRDefault="00B43A26" w:rsidP="002F310E">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sectPr w:rsidR="00B43A26" w:rsidRPr="00C513A8">
      <w:head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301F" w14:textId="77777777" w:rsidR="005E6FF1" w:rsidRDefault="005E6FF1">
      <w:pPr>
        <w:spacing w:after="0" w:line="240" w:lineRule="auto"/>
      </w:pPr>
      <w:r>
        <w:separator/>
      </w:r>
    </w:p>
  </w:endnote>
  <w:endnote w:type="continuationSeparator" w:id="0">
    <w:p w14:paraId="14E2D6CB" w14:textId="77777777" w:rsidR="005E6FF1" w:rsidRDefault="005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20DA" w14:textId="77777777" w:rsidR="000163A8" w:rsidRDefault="0001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3F565E19" w14:textId="0F67B98A" w:rsidR="00EA585C" w:rsidRDefault="00EA585C">
        <w:pPr>
          <w:pStyle w:val="Footer"/>
          <w:jc w:val="right"/>
        </w:pPr>
        <w:r>
          <w:fldChar w:fldCharType="begin"/>
        </w:r>
        <w:r>
          <w:instrText xml:space="preserve"> PAGE   \* MERGEFORMAT </w:instrText>
        </w:r>
        <w:r>
          <w:fldChar w:fldCharType="separate"/>
        </w:r>
        <w:r w:rsidR="00E540AE">
          <w:rPr>
            <w:noProof/>
          </w:rPr>
          <w:t>8</w:t>
        </w:r>
        <w:r>
          <w:rPr>
            <w:noProof/>
          </w:rPr>
          <w:fldChar w:fldCharType="end"/>
        </w:r>
      </w:p>
    </w:sdtContent>
  </w:sdt>
  <w:p w14:paraId="6F64CA88" w14:textId="77777777" w:rsidR="00EA585C" w:rsidRDefault="00EA5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BAFC" w14:textId="77777777" w:rsidR="000163A8" w:rsidRDefault="0001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61F8" w14:textId="77777777" w:rsidR="005E6FF1" w:rsidRDefault="005E6FF1">
      <w:pPr>
        <w:spacing w:after="0" w:line="240" w:lineRule="auto"/>
      </w:pPr>
      <w:r>
        <w:separator/>
      </w:r>
    </w:p>
  </w:footnote>
  <w:footnote w:type="continuationSeparator" w:id="0">
    <w:p w14:paraId="64FFBC1A" w14:textId="77777777" w:rsidR="005E6FF1" w:rsidRDefault="005E6FF1">
      <w:pPr>
        <w:spacing w:after="0" w:line="240" w:lineRule="auto"/>
      </w:pPr>
      <w:r>
        <w:continuationSeparator/>
      </w:r>
    </w:p>
  </w:footnote>
  <w:footnote w:id="1">
    <w:p w14:paraId="060FA935" w14:textId="77777777" w:rsidR="00AC558D" w:rsidRPr="00863299" w:rsidRDefault="00AC558D" w:rsidP="00AC558D">
      <w:pPr>
        <w:pStyle w:val="FootnoteText"/>
        <w:rPr>
          <w:lang w:val="en-AU"/>
        </w:rPr>
      </w:pPr>
      <w:r>
        <w:rPr>
          <w:rStyle w:val="FootnoteReference"/>
        </w:rPr>
        <w:footnoteRef/>
      </w:r>
      <w:r>
        <w:t xml:space="preserve"> </w:t>
      </w:r>
      <w:proofErr w:type="gramStart"/>
      <w:r w:rsidRPr="00863299">
        <w:t>S4(</w:t>
      </w:r>
      <w:proofErr w:type="gramEnd"/>
      <w:r w:rsidRPr="00863299">
        <w:t>1)</w:t>
      </w:r>
      <w:r>
        <w:t>(a)</w:t>
      </w:r>
      <w:r w:rsidRPr="00863299">
        <w:t xml:space="preserve"> Employment Relations Act 2000.</w:t>
      </w:r>
    </w:p>
  </w:footnote>
  <w:footnote w:id="2">
    <w:p w14:paraId="21DAF9FF" w14:textId="77777777" w:rsidR="00AC558D" w:rsidRPr="00863299"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1)(b) Employment Relations Act 2000.</w:t>
      </w:r>
    </w:p>
  </w:footnote>
  <w:footnote w:id="3">
    <w:p w14:paraId="68B577C3" w14:textId="77777777" w:rsidR="00AC558D" w:rsidRPr="004F3E2C"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1A)(b) Employment Relations Act 2000.</w:t>
      </w:r>
    </w:p>
  </w:footnote>
  <w:footnote w:id="4">
    <w:p w14:paraId="14C062A9" w14:textId="77777777" w:rsidR="00AC558D" w:rsidRPr="009A2593"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1A)(c) Employment Relations Act 2000.</w:t>
      </w:r>
    </w:p>
  </w:footnote>
  <w:footnote w:id="5">
    <w:p w14:paraId="00EA37BB" w14:textId="77777777" w:rsidR="004840E7" w:rsidRPr="00DD10A3" w:rsidRDefault="004840E7" w:rsidP="004840E7">
      <w:pPr>
        <w:pStyle w:val="FootnoteText"/>
        <w:rPr>
          <w:lang w:val="en-AU"/>
        </w:rPr>
      </w:pPr>
      <w:r>
        <w:rPr>
          <w:rStyle w:val="FootnoteReference"/>
        </w:rPr>
        <w:footnoteRef/>
      </w:r>
      <w:r>
        <w:t xml:space="preserve"> </w:t>
      </w:r>
      <w:hyperlink r:id="rId1" w:history="1">
        <w:r w:rsidRPr="00981E12">
          <w:rPr>
            <w:rStyle w:val="Hyperlink"/>
          </w:rPr>
          <w:t>https://www.pfizer.com/science/coronavirus/vaccine/about-our-landmark-trial</w:t>
        </w:r>
      </w:hyperlink>
      <w:r>
        <w:t xml:space="preserve"> </w:t>
      </w:r>
    </w:p>
  </w:footnote>
  <w:footnote w:id="6">
    <w:p w14:paraId="3468BB01" w14:textId="25405056" w:rsidR="004840E7" w:rsidRPr="00016052" w:rsidRDefault="004840E7" w:rsidP="004840E7">
      <w:pPr>
        <w:pStyle w:val="FootnoteText"/>
        <w:rPr>
          <w:rFonts w:ascii="Verdana" w:hAnsi="Verdana"/>
          <w:sz w:val="18"/>
          <w:lang w:val="en-AU"/>
        </w:rPr>
      </w:pPr>
      <w:r w:rsidRPr="00016052">
        <w:rPr>
          <w:rStyle w:val="FootnoteReference"/>
          <w:rFonts w:ascii="Verdana" w:hAnsi="Verdana"/>
          <w:sz w:val="18"/>
        </w:rPr>
        <w:footnoteRef/>
      </w:r>
      <w:r w:rsidRPr="00016052">
        <w:rPr>
          <w:rFonts w:ascii="Verdana" w:hAnsi="Verdana"/>
          <w:sz w:val="18"/>
        </w:rPr>
        <w:t xml:space="preserve"> Being 24 months from the "primary study completion date" </w:t>
      </w:r>
      <w:hyperlink r:id="rId2" w:tgtFrame="_blank" w:history="1">
        <w:r w:rsidRPr="00016052">
          <w:rPr>
            <w:rStyle w:val="Hyperlink"/>
            <w:rFonts w:ascii="Verdana" w:hAnsi="Verdana" w:cs="Arial"/>
            <w:color w:val="1155CC"/>
            <w:sz w:val="18"/>
            <w:shd w:val="clear" w:color="auto" w:fill="FFFFFF"/>
          </w:rPr>
          <w:t>https://www.pfizer.com/science/clinical-trials/trial-data-and-results/data-requests</w:t>
        </w:r>
      </w:hyperlink>
      <w:r w:rsidRPr="00016052">
        <w:rPr>
          <w:rFonts w:ascii="Verdana" w:hAnsi="Verdana"/>
          <w:sz w:val="18"/>
        </w:rPr>
        <w:t xml:space="preserve"> </w:t>
      </w:r>
    </w:p>
  </w:footnote>
  <w:footnote w:id="7">
    <w:p w14:paraId="30DAE670" w14:textId="04ABC221" w:rsidR="004840E7" w:rsidRPr="00A80A24" w:rsidRDefault="004840E7" w:rsidP="004840E7">
      <w:pPr>
        <w:pStyle w:val="FootnoteText"/>
        <w:rPr>
          <w:lang w:val="en-AU"/>
        </w:rPr>
      </w:pPr>
      <w:r>
        <w:rPr>
          <w:rStyle w:val="FootnoteReference"/>
        </w:rPr>
        <w:footnoteRef/>
      </w:r>
      <w:r>
        <w:t xml:space="preserve"> </w:t>
      </w:r>
      <w:hyperlink r:id="rId3" w:history="1">
        <w:r w:rsidR="00001F3C" w:rsidRPr="004D29A0">
          <w:rPr>
            <w:rStyle w:val="Hyperlink"/>
          </w:rPr>
          <w:t>https://www.health.govt.nz/our-work/diseases-and-conditions/covid-19-novel-coronavirus/covid-19-vaccines/covid-19-assessing-and-approving-vaccines</w:t>
        </w:r>
      </w:hyperlink>
      <w:r w:rsidR="00001F3C">
        <w:t xml:space="preserve"> </w:t>
      </w:r>
      <w:r>
        <w:t xml:space="preserve"> </w:t>
      </w:r>
    </w:p>
  </w:footnote>
  <w:footnote w:id="8">
    <w:p w14:paraId="53CBEB73" w14:textId="0BF93A83" w:rsidR="004840E7" w:rsidRPr="00040BC2" w:rsidRDefault="004840E7" w:rsidP="004840E7">
      <w:pPr>
        <w:pStyle w:val="FootnoteText"/>
        <w:rPr>
          <w:lang w:val="en-AU"/>
        </w:rPr>
      </w:pPr>
      <w:r w:rsidRPr="00EC1DA3">
        <w:rPr>
          <w:rStyle w:val="FootnoteReference"/>
        </w:rPr>
        <w:footnoteRef/>
      </w:r>
      <w:r w:rsidRPr="00EC1DA3">
        <w:t xml:space="preserve"> </w:t>
      </w:r>
      <w:hyperlink r:id="rId4" w:history="1">
        <w:r w:rsidR="007923E8">
          <w:rPr>
            <w:rStyle w:val="Hyperlink"/>
          </w:rPr>
          <w:t>Vaccine Breakthrough Infections: The Possibility of Getting COVID-1</w:t>
        </w:r>
        <w:bookmarkStart w:id="0" w:name="_GoBack"/>
        <w:bookmarkEnd w:id="0"/>
        <w:r w:rsidR="007923E8">
          <w:rPr>
            <w:rStyle w:val="Hyperlink"/>
          </w:rPr>
          <w:t>9</w:t>
        </w:r>
        <w:r w:rsidR="007923E8">
          <w:rPr>
            <w:rStyle w:val="Hyperlink"/>
          </w:rPr>
          <w:t xml:space="preserve"> after Getting Vaccinated (cdc.gov)</w:t>
        </w:r>
      </w:hyperlink>
      <w:r>
        <w:rPr>
          <w:rStyle w:val="Hyperlink"/>
        </w:rPr>
        <w:t xml:space="preserve">; </w:t>
      </w:r>
      <w:r w:rsidRPr="00040BC2">
        <w:rPr>
          <w:rStyle w:val="Hyperlink"/>
        </w:rPr>
        <w:t>https://link.springer.com/article/10.1007/s10654-021-00808-7</w:t>
      </w:r>
    </w:p>
  </w:footnote>
  <w:footnote w:id="9">
    <w:p w14:paraId="51146C39" w14:textId="4A6A30FE" w:rsidR="004840E7" w:rsidRPr="00040BC2" w:rsidRDefault="004840E7" w:rsidP="004840E7">
      <w:pPr>
        <w:pStyle w:val="FootnoteText"/>
        <w:rPr>
          <w:rStyle w:val="Hyperlink"/>
        </w:rPr>
      </w:pPr>
      <w:r w:rsidRPr="00040BC2">
        <w:rPr>
          <w:rStyle w:val="FootnoteReference"/>
        </w:rPr>
        <w:footnoteRef/>
      </w:r>
      <w:r w:rsidRPr="00040BC2">
        <w:t xml:space="preserve"> </w:t>
      </w:r>
      <w:hyperlink r:id="rId5" w:history="1">
        <w:r w:rsidRPr="00040BC2">
          <w:rPr>
            <w:rStyle w:val="Hyperlink"/>
          </w:rPr>
          <w:t>https://www.medrxiv.org/content/10.1101/2021.08.24.21262415v1</w:t>
        </w:r>
      </w:hyperlink>
      <w:r w:rsidR="007923E8" w:rsidRPr="00040BC2">
        <w:rPr>
          <w:rStyle w:val="Hyperlink"/>
        </w:rPr>
        <w:t>;</w:t>
      </w:r>
    </w:p>
    <w:p w14:paraId="66E662CD" w14:textId="0A277F55" w:rsidR="007923E8" w:rsidRPr="00040BC2" w:rsidRDefault="00E540AE" w:rsidP="004840E7">
      <w:pPr>
        <w:pStyle w:val="FootnoteText"/>
      </w:pPr>
      <w:hyperlink r:id="rId6" w:history="1">
        <w:r w:rsidR="007923E8" w:rsidRPr="00040BC2">
          <w:rPr>
            <w:rStyle w:val="Hyperlink"/>
          </w:rPr>
          <w:t>https://www.eurosurveillance.org/content/10.2807/1560-7917.ES.2021.26.39.2100822</w:t>
        </w:r>
      </w:hyperlink>
      <w:r w:rsidR="007923E8" w:rsidRPr="00040BC2">
        <w:t xml:space="preserve"> </w:t>
      </w:r>
    </w:p>
  </w:footnote>
  <w:footnote w:id="10">
    <w:p w14:paraId="1788B18F" w14:textId="77777777" w:rsidR="004840E7" w:rsidRPr="00040BC2" w:rsidRDefault="004840E7" w:rsidP="004840E7">
      <w:pPr>
        <w:pStyle w:val="FootnoteText"/>
        <w:rPr>
          <w:lang w:val="en-AU"/>
        </w:rPr>
      </w:pPr>
      <w:r w:rsidRPr="00040BC2">
        <w:rPr>
          <w:rStyle w:val="FootnoteReference"/>
        </w:rPr>
        <w:footnoteRef/>
      </w:r>
      <w:r w:rsidRPr="00040BC2">
        <w:t xml:space="preserve"> </w:t>
      </w:r>
      <w:hyperlink r:id="rId7" w:history="1">
        <w:r w:rsidRPr="00040BC2">
          <w:rPr>
            <w:rStyle w:val="Hyperlink"/>
          </w:rPr>
          <w:t>SARS-CoV-2 variants of concern and variants under investigation (publishing.service.gov.uk)</w:t>
        </w:r>
      </w:hyperlink>
    </w:p>
  </w:footnote>
  <w:footnote w:id="11">
    <w:p w14:paraId="72106F2C" w14:textId="77777777" w:rsidR="004840E7" w:rsidRPr="00040BC2" w:rsidRDefault="004840E7" w:rsidP="004840E7">
      <w:pPr>
        <w:pStyle w:val="FootnoteText"/>
        <w:rPr>
          <w:lang w:val="en-AU"/>
        </w:rPr>
      </w:pPr>
      <w:r w:rsidRPr="00040BC2">
        <w:rPr>
          <w:rStyle w:val="FootnoteReference"/>
        </w:rPr>
        <w:footnoteRef/>
      </w:r>
      <w:r w:rsidRPr="00040BC2">
        <w:t xml:space="preserve"> https://www.moh.gov.sg/news-highlights/details/updates-to-healthcare-protocols-and-implementation-of-vaccine-booster-strategy_10Sep2021</w:t>
      </w:r>
    </w:p>
  </w:footnote>
  <w:footnote w:id="12">
    <w:p w14:paraId="41FC5157" w14:textId="00D129A8" w:rsidR="007923E8" w:rsidRPr="00040BC2" w:rsidRDefault="007923E8">
      <w:pPr>
        <w:pStyle w:val="FootnoteText"/>
        <w:rPr>
          <w:lang w:val="en-AU"/>
        </w:rPr>
      </w:pPr>
      <w:r w:rsidRPr="00040BC2">
        <w:rPr>
          <w:rStyle w:val="FootnoteReference"/>
        </w:rPr>
        <w:footnoteRef/>
      </w:r>
      <w:r w:rsidRPr="00040BC2">
        <w:t xml:space="preserve"> </w:t>
      </w:r>
      <w:hyperlink r:id="rId8" w:history="1">
        <w:r w:rsidRPr="00040BC2">
          <w:rPr>
            <w:rStyle w:val="Hyperlink"/>
          </w:rPr>
          <w:t>https://www.cdc.gov/mmwr/volumes/70/wr/mm7031e2.htm</w:t>
        </w:r>
      </w:hyperlink>
      <w:r w:rsidRPr="00040BC2">
        <w:t xml:space="preserve"> </w:t>
      </w:r>
    </w:p>
  </w:footnote>
  <w:footnote w:id="13">
    <w:p w14:paraId="1BF60E26" w14:textId="77777777" w:rsidR="00CF347A" w:rsidRPr="00040BC2" w:rsidRDefault="00604E11" w:rsidP="00CF347A">
      <w:pPr>
        <w:pStyle w:val="FootnoteText"/>
        <w:rPr>
          <w:rStyle w:val="Hyperlink"/>
        </w:rPr>
      </w:pPr>
      <w:r w:rsidRPr="00040BC2">
        <w:rPr>
          <w:rStyle w:val="FootnoteReference"/>
        </w:rPr>
        <w:footnoteRef/>
      </w:r>
      <w:r w:rsidRPr="00040BC2">
        <w:t xml:space="preserve"> </w:t>
      </w:r>
      <w:r w:rsidR="00CF347A" w:rsidRPr="00040BC2">
        <w:t xml:space="preserve">United Kingdom: </w:t>
      </w:r>
      <w:hyperlink r:id="rId9" w:history="1">
        <w:r w:rsidR="00CF347A" w:rsidRPr="00040BC2">
          <w:rPr>
            <w:rStyle w:val="Hyperlink"/>
          </w:rPr>
          <w:t>Coronavirus (COVID-19) vaccine adverse reactions - GOV.UK (www.gov.uk)</w:t>
        </w:r>
      </w:hyperlink>
      <w:r w:rsidR="00CF347A" w:rsidRPr="00040BC2">
        <w:rPr>
          <w:rStyle w:val="Hyperlink"/>
        </w:rPr>
        <w:t xml:space="preserve">; </w:t>
      </w:r>
    </w:p>
    <w:p w14:paraId="49898D56" w14:textId="77777777" w:rsidR="00CF347A" w:rsidRDefault="00CF347A" w:rsidP="00CF347A">
      <w:pPr>
        <w:pStyle w:val="FootnoteText"/>
        <w:rPr>
          <w:rStyle w:val="Hyperlink"/>
        </w:rPr>
      </w:pPr>
      <w:r w:rsidRPr="00040BC2">
        <w:t>Europe:</w:t>
      </w:r>
      <w:r>
        <w:t xml:space="preserve"> </w:t>
      </w:r>
      <w:hyperlink r:id="rId10" w:history="1">
        <w:r>
          <w:rPr>
            <w:rStyle w:val="Hyperlink"/>
          </w:rPr>
          <w:t>European database of suspected adverse drug reaction reports (adrreports.eu)</w:t>
        </w:r>
      </w:hyperlink>
      <w:r>
        <w:rPr>
          <w:rStyle w:val="Hyperlink"/>
        </w:rPr>
        <w:t>;</w:t>
      </w:r>
    </w:p>
    <w:p w14:paraId="3D000BA9" w14:textId="77777777" w:rsidR="00CF347A" w:rsidRDefault="00E540AE" w:rsidP="00CF347A">
      <w:pPr>
        <w:pStyle w:val="FootnoteText"/>
      </w:pPr>
      <w:hyperlink r:id="rId11" w:history="1">
        <w:r w:rsidR="00CF347A" w:rsidRPr="000B1148">
          <w:rPr>
            <w:rStyle w:val="Hyperlink"/>
          </w:rPr>
          <w:t>https://dap.ema.europa.eu/analytics/saw.dll?PortalPages&amp;PortalPath=%2Fshared%2FPHV%20DAP%2F_portal%2FDAP&amp;Action=Navigate&amp;P0=1&amp;P1=eq&amp;P2=%22Line%20Listing%20Objects%22.%22Substance%20High%20Level%20Code%22&amp;P3=1+42325700</w:t>
        </w:r>
      </w:hyperlink>
    </w:p>
    <w:p w14:paraId="077FA43F" w14:textId="45CC300E" w:rsidR="00604E11" w:rsidRPr="00EC1DA3" w:rsidRDefault="00CF347A" w:rsidP="00CF347A">
      <w:pPr>
        <w:pStyle w:val="FootnoteText"/>
        <w:rPr>
          <w:lang w:val="en-AU"/>
        </w:rPr>
      </w:pPr>
      <w:r>
        <w:t xml:space="preserve">United States: </w:t>
      </w:r>
      <w:hyperlink r:id="rId12" w:history="1">
        <w:r>
          <w:rPr>
            <w:rStyle w:val="Hyperlink"/>
          </w:rPr>
          <w:t>Welcome (openvaers.com)</w:t>
        </w:r>
      </w:hyperlink>
    </w:p>
  </w:footnote>
  <w:footnote w:id="14">
    <w:p w14:paraId="0B64FC41" w14:textId="77777777" w:rsidR="00DD10A3" w:rsidRPr="00EC1DA3" w:rsidRDefault="00DD10A3" w:rsidP="00DD10A3">
      <w:pPr>
        <w:pStyle w:val="FootnoteText"/>
        <w:rPr>
          <w:lang w:val="en-AU"/>
        </w:rPr>
      </w:pPr>
      <w:r w:rsidRPr="00EC1DA3">
        <w:rPr>
          <w:rStyle w:val="FootnoteReference"/>
        </w:rPr>
        <w:footnoteRef/>
      </w:r>
      <w:r w:rsidRPr="00EC1DA3">
        <w:t xml:space="preserve"> </w:t>
      </w:r>
      <w:hyperlink r:id="rId13" w:history="1">
        <w:r w:rsidRPr="00EC1DA3">
          <w:rPr>
            <w:rStyle w:val="Hyperlink"/>
          </w:rPr>
          <w:t>https://www.medsafe.govt.nz/COVID-19/vaccine-report-overview.asp</w:t>
        </w:r>
      </w:hyperlink>
    </w:p>
  </w:footnote>
  <w:footnote w:id="15">
    <w:p w14:paraId="1295C987" w14:textId="7FCE0751" w:rsidR="0036407B" w:rsidRPr="00EC1DA3" w:rsidRDefault="0036407B">
      <w:pPr>
        <w:pStyle w:val="FootnoteText"/>
        <w:rPr>
          <w:lang w:val="en-AU"/>
        </w:rPr>
      </w:pPr>
      <w:r w:rsidRPr="00EC1DA3">
        <w:rPr>
          <w:rStyle w:val="FootnoteReference"/>
        </w:rPr>
        <w:footnoteRef/>
      </w:r>
      <w:r w:rsidRPr="00EC1DA3">
        <w:t xml:space="preserve"> </w:t>
      </w:r>
      <w:hyperlink r:id="rId14" w:history="1">
        <w:r w:rsidRPr="00EC1DA3">
          <w:rPr>
            <w:rStyle w:val="Hyperlink"/>
          </w:rPr>
          <w:t>https://www.medsafe.govt.nz/COVID-19/Comirnaty-RMP.pdf</w:t>
        </w:r>
      </w:hyperlink>
      <w:r w:rsidRPr="00EC1DA3">
        <w:t xml:space="preserve"> </w:t>
      </w:r>
    </w:p>
  </w:footnote>
  <w:footnote w:id="16">
    <w:p w14:paraId="2AE1D5C6" w14:textId="77777777" w:rsidR="0083766E" w:rsidRPr="006D761D" w:rsidRDefault="0083766E" w:rsidP="0083766E">
      <w:pPr>
        <w:pStyle w:val="FootnoteText"/>
        <w:rPr>
          <w:rFonts w:ascii="Verdana" w:hAnsi="Verdana"/>
          <w:sz w:val="18"/>
          <w:szCs w:val="18"/>
          <w:lang w:val="en-AU"/>
        </w:rPr>
      </w:pPr>
      <w:r w:rsidRPr="006D761D">
        <w:rPr>
          <w:rStyle w:val="FootnoteReference"/>
          <w:rFonts w:ascii="Verdana" w:hAnsi="Verdana"/>
          <w:sz w:val="18"/>
          <w:szCs w:val="18"/>
        </w:rPr>
        <w:footnoteRef/>
      </w:r>
      <w:r w:rsidRPr="006D761D">
        <w:rPr>
          <w:rFonts w:ascii="Verdana" w:hAnsi="Verdana"/>
          <w:sz w:val="18"/>
          <w:szCs w:val="18"/>
        </w:rPr>
        <w:t xml:space="preserve"> </w:t>
      </w:r>
      <w:r w:rsidRPr="006D761D">
        <w:rPr>
          <w:rFonts w:ascii="Verdana" w:eastAsia="Arial" w:hAnsi="Verdana"/>
          <w:color w:val="050505"/>
          <w:sz w:val="18"/>
          <w:szCs w:val="18"/>
        </w:rPr>
        <w:t xml:space="preserve">Information sheets produced by the Ministry of Health </w:t>
      </w:r>
      <w:r>
        <w:rPr>
          <w:rFonts w:ascii="Verdana" w:eastAsia="Arial" w:hAnsi="Verdana"/>
          <w:color w:val="050505"/>
          <w:sz w:val="18"/>
          <w:szCs w:val="18"/>
        </w:rPr>
        <w:t>26 February 2021</w:t>
      </w:r>
    </w:p>
    <w:p w14:paraId="34D2E366" w14:textId="77777777" w:rsidR="0083766E" w:rsidRPr="006D761D" w:rsidRDefault="00E540AE" w:rsidP="0083766E">
      <w:pPr>
        <w:pStyle w:val="FootnoteText"/>
        <w:rPr>
          <w:rFonts w:ascii="Verdana" w:hAnsi="Verdana"/>
          <w:sz w:val="18"/>
          <w:szCs w:val="18"/>
          <w:lang w:val="en-AU"/>
        </w:rPr>
      </w:pPr>
      <w:hyperlink r:id="rId15" w:history="1">
        <w:r w:rsidR="0083766E" w:rsidRPr="006D761D">
          <w:rPr>
            <w:rStyle w:val="Hyperlink"/>
            <w:rFonts w:ascii="Verdana" w:hAnsi="Verdana"/>
            <w:sz w:val="18"/>
            <w:szCs w:val="18"/>
            <w:lang w:val="en-AU"/>
          </w:rPr>
          <w:t>https://web.archive.org/web/20210226160157/https:/www.health.govt.nz/system/files/documents/pages/covid-19-vaccine-what-to-expect-v2.pdf</w:t>
        </w:r>
      </w:hyperlink>
    </w:p>
  </w:footnote>
  <w:footnote w:id="17">
    <w:p w14:paraId="196A8B10" w14:textId="77777777" w:rsidR="0083766E" w:rsidRPr="006D761D" w:rsidRDefault="0083766E" w:rsidP="0083766E">
      <w:pPr>
        <w:spacing w:after="0"/>
        <w:rPr>
          <w:rFonts w:ascii="Verdana" w:hAnsi="Verdana"/>
          <w:sz w:val="18"/>
          <w:szCs w:val="18"/>
        </w:rPr>
      </w:pPr>
      <w:r w:rsidRPr="006D761D">
        <w:rPr>
          <w:rStyle w:val="FootnoteReference"/>
          <w:rFonts w:ascii="Verdana" w:hAnsi="Verdana"/>
          <w:sz w:val="18"/>
          <w:szCs w:val="18"/>
        </w:rPr>
        <w:footnoteRef/>
      </w:r>
      <w:r w:rsidRPr="006D761D">
        <w:rPr>
          <w:rFonts w:ascii="Verdana" w:hAnsi="Verdana"/>
          <w:sz w:val="18"/>
          <w:szCs w:val="18"/>
        </w:rPr>
        <w:t xml:space="preserve"> </w:t>
      </w:r>
      <w:proofErr w:type="spellStart"/>
      <w:r w:rsidRPr="006D761D">
        <w:rPr>
          <w:rFonts w:ascii="Verdana" w:hAnsi="Verdana"/>
          <w:sz w:val="18"/>
          <w:szCs w:val="18"/>
        </w:rPr>
        <w:t>Medsafe's</w:t>
      </w:r>
      <w:proofErr w:type="spellEnd"/>
      <w:r w:rsidRPr="006D761D">
        <w:rPr>
          <w:rFonts w:ascii="Verdana" w:hAnsi="Verdana"/>
          <w:sz w:val="18"/>
          <w:szCs w:val="18"/>
        </w:rPr>
        <w:t xml:space="preserve"> position as at June 2021 </w:t>
      </w:r>
      <w:hyperlink r:id="rId16" w:history="1">
        <w:r w:rsidRPr="006D761D">
          <w:rPr>
            <w:rStyle w:val="Hyperlink"/>
            <w:rFonts w:ascii="Verdana" w:hAnsi="Verdana"/>
            <w:sz w:val="18"/>
            <w:szCs w:val="18"/>
          </w:rPr>
          <w:t>https://web.archive.org/web/20210630014403/https://www.medsafe.govt.nz/COVID-19/q-and-a.asp</w:t>
        </w:r>
      </w:hyperlink>
    </w:p>
  </w:footnote>
  <w:footnote w:id="18">
    <w:p w14:paraId="27659179" w14:textId="77777777" w:rsidR="0083766E" w:rsidRPr="009C10C9" w:rsidRDefault="0083766E" w:rsidP="0083766E">
      <w:pPr>
        <w:pStyle w:val="FootnoteText"/>
        <w:rPr>
          <w:lang w:val="en-AU"/>
        </w:rPr>
      </w:pPr>
      <w:r>
        <w:rPr>
          <w:rStyle w:val="FootnoteReference"/>
        </w:rPr>
        <w:footnoteRef/>
      </w:r>
      <w:r>
        <w:t xml:space="preserve"> Updated 8 November 2021 </w:t>
      </w:r>
      <w:hyperlink r:id="rId17" w:history="1">
        <w:r w:rsidRPr="00AB314A">
          <w:rPr>
            <w:rStyle w:val="Hyperlink"/>
          </w:rPr>
          <w:t>https://www.health.govt.nz/our-work/diseases-and-conditions/covid-19-novel-coronavirus/covid-19-health-advice-public/assessment-and-testing-covid-19/covid-19-saliva-testing</w:t>
        </w:r>
      </w:hyperlink>
      <w:r>
        <w:t xml:space="preserve"> </w:t>
      </w:r>
    </w:p>
  </w:footnote>
  <w:footnote w:id="19">
    <w:p w14:paraId="7B875DF2" w14:textId="26B23871" w:rsidR="007923E8" w:rsidRPr="007F254B" w:rsidRDefault="007923E8" w:rsidP="007923E8">
      <w:pPr>
        <w:pStyle w:val="FootnoteText"/>
        <w:rPr>
          <w:lang w:val="en-US"/>
        </w:rPr>
      </w:pPr>
      <w:r>
        <w:rPr>
          <w:rStyle w:val="FootnoteReference"/>
        </w:rPr>
        <w:footnoteRef/>
      </w:r>
      <w:r>
        <w:t xml:space="preserve"> </w:t>
      </w:r>
      <w:hyperlink r:id="rId18" w:history="1">
        <w:r w:rsidRPr="0036407B">
          <w:rPr>
            <w:rStyle w:val="Hyperlink"/>
          </w:rPr>
          <w:t>https://www.medsafe.govt.nz/COVID-19/status-of-applications.asp</w:t>
        </w:r>
      </w:hyperlink>
      <w:r w:rsidR="00B554DC">
        <w:rPr>
          <w:rStyle w:val="Hyperlink"/>
        </w:rPr>
        <w:t xml:space="preserve"> pursuant to </w:t>
      </w:r>
      <w:r w:rsidR="00B554DC" w:rsidRPr="00B554DC">
        <w:rPr>
          <w:rStyle w:val="Hyperlink"/>
        </w:rPr>
        <w:t>section 23(4) of the Medicines Act, with conditions on 28 October 2021 being valid</w:t>
      </w:r>
    </w:p>
  </w:footnote>
  <w:footnote w:id="20">
    <w:p w14:paraId="1DF71317" w14:textId="77777777" w:rsidR="007923E8" w:rsidRPr="00FF0129" w:rsidRDefault="007923E8" w:rsidP="007923E8">
      <w:pPr>
        <w:pStyle w:val="FootnoteText"/>
        <w:rPr>
          <w:lang w:val="en-US"/>
        </w:rPr>
      </w:pPr>
      <w:r>
        <w:rPr>
          <w:rStyle w:val="FootnoteReference"/>
        </w:rPr>
        <w:footnoteRef/>
      </w:r>
      <w:r>
        <w:t xml:space="preserve"> </w:t>
      </w:r>
      <w:r w:rsidRPr="00FF0129">
        <w:t>https://www.medsafe.govt.nz/COVID-19/Comirnaty-Gazette-Oct-2021.pdf</w:t>
      </w:r>
    </w:p>
  </w:footnote>
  <w:footnote w:id="21">
    <w:p w14:paraId="019A9969" w14:textId="77777777" w:rsidR="00832DDB" w:rsidRPr="000E0468" w:rsidRDefault="00832DDB" w:rsidP="00832DDB">
      <w:pPr>
        <w:pStyle w:val="FootnoteText"/>
        <w:rPr>
          <w:lang w:val="en-AU"/>
        </w:rPr>
      </w:pPr>
      <w:r>
        <w:rPr>
          <w:rStyle w:val="FootnoteReference"/>
        </w:rPr>
        <w:footnoteRef/>
      </w:r>
      <w:r>
        <w:t xml:space="preserve"> </w:t>
      </w:r>
      <w:r>
        <w:rPr>
          <w:lang w:val="en-AU"/>
        </w:rPr>
        <w:t>See footnotes 5 and 6.</w:t>
      </w:r>
    </w:p>
  </w:footnote>
  <w:footnote w:id="22">
    <w:p w14:paraId="702D7368" w14:textId="1D93EEEE" w:rsidR="0036407B" w:rsidRPr="0036407B" w:rsidRDefault="00BB1FFD" w:rsidP="00BB1FFD">
      <w:pPr>
        <w:pStyle w:val="FootnoteText"/>
      </w:pPr>
      <w:r w:rsidRPr="0036407B">
        <w:rPr>
          <w:rStyle w:val="FootnoteReference"/>
        </w:rPr>
        <w:footnoteRef/>
      </w:r>
      <w:r w:rsidRPr="0036407B">
        <w:t xml:space="preserve"> </w:t>
      </w:r>
      <w:hyperlink r:id="rId19" w:history="1">
        <w:r w:rsidR="0036407B" w:rsidRPr="00E20765">
          <w:rPr>
            <w:rStyle w:val="Hyperlink"/>
          </w:rPr>
          <w:t>https://ourworldindata.org/mortality-risk-covid</w:t>
        </w:r>
      </w:hyperlink>
    </w:p>
  </w:footnote>
  <w:footnote w:id="23">
    <w:p w14:paraId="4ED5B72F" w14:textId="1A80F017" w:rsidR="00832DDB" w:rsidRPr="00CA35DF" w:rsidRDefault="00832DDB" w:rsidP="00832DDB">
      <w:pPr>
        <w:pStyle w:val="FootnoteText"/>
        <w:rPr>
          <w:lang w:val="en-AU"/>
        </w:rPr>
      </w:pPr>
      <w:r>
        <w:rPr>
          <w:rStyle w:val="FootnoteReference"/>
        </w:rPr>
        <w:footnoteRef/>
      </w:r>
      <w:r>
        <w:t xml:space="preserve"> </w:t>
      </w:r>
      <w:hyperlink r:id="rId20" w:anchor="age" w:history="1">
        <w:r w:rsidR="00001F3C" w:rsidRPr="004D29A0">
          <w:rPr>
            <w:rStyle w:val="Hyperlink"/>
          </w:rPr>
          <w:t>https://swprs.org/studies-on-covid-19-lethality/#age</w:t>
        </w:r>
      </w:hyperlink>
      <w:r w:rsidR="00001F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C0AD" w14:textId="77777777" w:rsidR="000163A8" w:rsidRDefault="00016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7BB5" w14:textId="0BB85163" w:rsidR="00EA585C" w:rsidRDefault="000163A8" w:rsidP="00190802">
    <w:pPr>
      <w:pStyle w:val="Header"/>
      <w:jc w:val="center"/>
    </w:pPr>
    <w:r>
      <w:rPr>
        <w:rFonts w:ascii="Verdana" w:eastAsia="Verdana" w:hAnsi="Verdana" w:cs="Verdana"/>
        <w:color w:val="4472C4" w:themeColor="accent1"/>
        <w:sz w:val="20"/>
        <w:szCs w:val="20"/>
      </w:rPr>
      <w:t xml:space="preserve">VACCINATION </w:t>
    </w:r>
    <w:r w:rsidRPr="000163A8">
      <w:rPr>
        <w:rFonts w:ascii="Verdana" w:eastAsia="Verdana" w:hAnsi="Verdana" w:cs="Verdana"/>
        <w:b/>
        <w:color w:val="4472C4" w:themeColor="accent1"/>
        <w:sz w:val="20"/>
        <w:szCs w:val="20"/>
        <w:u w:val="single"/>
      </w:rPr>
      <w:t>MANDATE</w:t>
    </w:r>
    <w:r>
      <w:rPr>
        <w:rFonts w:ascii="Verdana" w:eastAsia="Verdana" w:hAnsi="Verdana" w:cs="Verdana"/>
        <w:color w:val="4472C4" w:themeColor="accent1"/>
        <w:sz w:val="20"/>
        <w:szCs w:val="20"/>
      </w:rPr>
      <w:t xml:space="preserve"> LETTER</w:t>
    </w:r>
  </w:p>
  <w:p w14:paraId="7F69CC2E" w14:textId="77777777" w:rsidR="00EA585C" w:rsidRDefault="00EA5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D8EE" w14:textId="77777777" w:rsidR="000163A8" w:rsidRDefault="00016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BB3" w14:textId="77777777"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86E"/>
    <w:multiLevelType w:val="multilevel"/>
    <w:tmpl w:val="B406DD1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01F3C"/>
    <w:rsid w:val="00011734"/>
    <w:rsid w:val="000163A8"/>
    <w:rsid w:val="00030882"/>
    <w:rsid w:val="00032CCF"/>
    <w:rsid w:val="00040BC2"/>
    <w:rsid w:val="00047743"/>
    <w:rsid w:val="00047F36"/>
    <w:rsid w:val="000842FA"/>
    <w:rsid w:val="000B2CCE"/>
    <w:rsid w:val="000B6AE4"/>
    <w:rsid w:val="000C428D"/>
    <w:rsid w:val="000C6C66"/>
    <w:rsid w:val="000D043F"/>
    <w:rsid w:val="000D58C6"/>
    <w:rsid w:val="000F5ED8"/>
    <w:rsid w:val="0014614E"/>
    <w:rsid w:val="00166B93"/>
    <w:rsid w:val="0018311C"/>
    <w:rsid w:val="001A76F9"/>
    <w:rsid w:val="001B7CC1"/>
    <w:rsid w:val="001C7B63"/>
    <w:rsid w:val="001D0F71"/>
    <w:rsid w:val="001D227C"/>
    <w:rsid w:val="00227969"/>
    <w:rsid w:val="002304C7"/>
    <w:rsid w:val="0026396F"/>
    <w:rsid w:val="00290C2C"/>
    <w:rsid w:val="002921DD"/>
    <w:rsid w:val="002B2702"/>
    <w:rsid w:val="002F310E"/>
    <w:rsid w:val="002F74E7"/>
    <w:rsid w:val="0036407B"/>
    <w:rsid w:val="00375898"/>
    <w:rsid w:val="00383DA1"/>
    <w:rsid w:val="00384CB8"/>
    <w:rsid w:val="0038577C"/>
    <w:rsid w:val="00386E87"/>
    <w:rsid w:val="00432C86"/>
    <w:rsid w:val="00450B94"/>
    <w:rsid w:val="00471DC4"/>
    <w:rsid w:val="004840E7"/>
    <w:rsid w:val="004B3D81"/>
    <w:rsid w:val="00502563"/>
    <w:rsid w:val="00517BE1"/>
    <w:rsid w:val="00533FCB"/>
    <w:rsid w:val="00555795"/>
    <w:rsid w:val="00556D0F"/>
    <w:rsid w:val="005738DD"/>
    <w:rsid w:val="00584F11"/>
    <w:rsid w:val="005B21E5"/>
    <w:rsid w:val="005C7E72"/>
    <w:rsid w:val="005E4D22"/>
    <w:rsid w:val="005E6FF1"/>
    <w:rsid w:val="005E70FD"/>
    <w:rsid w:val="005F7B94"/>
    <w:rsid w:val="00604E11"/>
    <w:rsid w:val="0060590F"/>
    <w:rsid w:val="00612D84"/>
    <w:rsid w:val="006332EA"/>
    <w:rsid w:val="00643EAE"/>
    <w:rsid w:val="00650324"/>
    <w:rsid w:val="00667347"/>
    <w:rsid w:val="006A20DC"/>
    <w:rsid w:val="006A4926"/>
    <w:rsid w:val="006B2846"/>
    <w:rsid w:val="006F6E52"/>
    <w:rsid w:val="00790E51"/>
    <w:rsid w:val="007923E8"/>
    <w:rsid w:val="00795B05"/>
    <w:rsid w:val="00795FB2"/>
    <w:rsid w:val="00797B37"/>
    <w:rsid w:val="008005B2"/>
    <w:rsid w:val="00801497"/>
    <w:rsid w:val="008327CC"/>
    <w:rsid w:val="00832DDB"/>
    <w:rsid w:val="0083766E"/>
    <w:rsid w:val="00841C21"/>
    <w:rsid w:val="00897241"/>
    <w:rsid w:val="008B00F0"/>
    <w:rsid w:val="008D69A2"/>
    <w:rsid w:val="008E4FBB"/>
    <w:rsid w:val="008F46B7"/>
    <w:rsid w:val="00913C4E"/>
    <w:rsid w:val="00927374"/>
    <w:rsid w:val="00934417"/>
    <w:rsid w:val="0094361A"/>
    <w:rsid w:val="009510BC"/>
    <w:rsid w:val="00961CD2"/>
    <w:rsid w:val="00985D7A"/>
    <w:rsid w:val="009B5FA0"/>
    <w:rsid w:val="009C70D5"/>
    <w:rsid w:val="009F32B1"/>
    <w:rsid w:val="00A02D51"/>
    <w:rsid w:val="00A17C41"/>
    <w:rsid w:val="00A417CA"/>
    <w:rsid w:val="00A706F8"/>
    <w:rsid w:val="00A80A24"/>
    <w:rsid w:val="00AB34BF"/>
    <w:rsid w:val="00AC558D"/>
    <w:rsid w:val="00AE2E91"/>
    <w:rsid w:val="00AF42CE"/>
    <w:rsid w:val="00AF6C8C"/>
    <w:rsid w:val="00B03FAB"/>
    <w:rsid w:val="00B05793"/>
    <w:rsid w:val="00B2647C"/>
    <w:rsid w:val="00B43A26"/>
    <w:rsid w:val="00B554DC"/>
    <w:rsid w:val="00B70853"/>
    <w:rsid w:val="00B75902"/>
    <w:rsid w:val="00B773D1"/>
    <w:rsid w:val="00BB1FFD"/>
    <w:rsid w:val="00BE217C"/>
    <w:rsid w:val="00C513A8"/>
    <w:rsid w:val="00C56441"/>
    <w:rsid w:val="00C76D90"/>
    <w:rsid w:val="00C808B1"/>
    <w:rsid w:val="00C94333"/>
    <w:rsid w:val="00CA6130"/>
    <w:rsid w:val="00CE0F90"/>
    <w:rsid w:val="00CF347A"/>
    <w:rsid w:val="00CF4BF1"/>
    <w:rsid w:val="00CF73C5"/>
    <w:rsid w:val="00D30165"/>
    <w:rsid w:val="00D34F79"/>
    <w:rsid w:val="00D42EC8"/>
    <w:rsid w:val="00D45F7B"/>
    <w:rsid w:val="00D63F4D"/>
    <w:rsid w:val="00D840C1"/>
    <w:rsid w:val="00DD10A3"/>
    <w:rsid w:val="00DE4EEF"/>
    <w:rsid w:val="00E0009C"/>
    <w:rsid w:val="00E30A01"/>
    <w:rsid w:val="00E540AE"/>
    <w:rsid w:val="00E70F3C"/>
    <w:rsid w:val="00E76A55"/>
    <w:rsid w:val="00E80EE1"/>
    <w:rsid w:val="00E91B5A"/>
    <w:rsid w:val="00EA33C7"/>
    <w:rsid w:val="00EA585C"/>
    <w:rsid w:val="00EA6049"/>
    <w:rsid w:val="00EC162C"/>
    <w:rsid w:val="00EC1DA3"/>
    <w:rsid w:val="00EE250B"/>
    <w:rsid w:val="00EF15F4"/>
    <w:rsid w:val="00EF7064"/>
    <w:rsid w:val="00F00F2E"/>
    <w:rsid w:val="00F1158F"/>
    <w:rsid w:val="00F21098"/>
    <w:rsid w:val="00F34D06"/>
    <w:rsid w:val="00F836F7"/>
    <w:rsid w:val="00FB2FD8"/>
    <w:rsid w:val="00FC7FDD"/>
    <w:rsid w:val="00FD4CE7"/>
    <w:rsid w:val="00FE27E9"/>
    <w:rsid w:val="00FF1B3A"/>
    <w:rsid w:val="00FF619C"/>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 w:type="character" w:styleId="FollowedHyperlink">
    <w:name w:val="FollowedHyperlink"/>
    <w:basedOn w:val="DefaultParagraphFont"/>
    <w:uiPriority w:val="99"/>
    <w:semiHidden/>
    <w:unhideWhenUsed/>
    <w:rsid w:val="00484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oicesforfreedom.co.nz/resource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mmwr/volumes/70/wr/mm7031e2.htm" TargetMode="External"/><Relationship Id="rId13" Type="http://schemas.openxmlformats.org/officeDocument/2006/relationships/hyperlink" Target="https://www.medsafe.govt.nz/COVID-19/vaccine-report-overview.asp" TargetMode="External"/><Relationship Id="rId18" Type="http://schemas.openxmlformats.org/officeDocument/2006/relationships/hyperlink" Target="https://www.medsafe.govt.nz/COVID-19/status-of-applications.asp" TargetMode="External"/><Relationship Id="rId3" Type="http://schemas.openxmlformats.org/officeDocument/2006/relationships/hyperlink" Target="https://www.health.govt.nz/our-work/diseases-and-conditions/covid-19-novel-coronavirus/covid-19-vaccines/covid-19-assessing-and-approving-vaccines" TargetMode="External"/><Relationship Id="rId7" Type="http://schemas.openxmlformats.org/officeDocument/2006/relationships/hyperlink" Target="https://assets.publishing.service.gov.uk/government/uploads/system/uploads/attachment_data/file/1018547/Technical_Briefing_23_21_09_16.pdf" TargetMode="External"/><Relationship Id="rId12" Type="http://schemas.openxmlformats.org/officeDocument/2006/relationships/hyperlink" Target="https://openvaers.com/index.php" TargetMode="External"/><Relationship Id="rId17" Type="http://schemas.openxmlformats.org/officeDocument/2006/relationships/hyperlink" Target="https://www.health.govt.nz/our-work/diseases-and-conditions/covid-19-novel-coronavirus/covid-19-health-advice-public/assessment-and-testing-covid-19/covid-19-saliva-testing" TargetMode="External"/><Relationship Id="rId2" Type="http://schemas.openxmlformats.org/officeDocument/2006/relationships/hyperlink" Target="https://www.pfizer.com/science/clinical-trials/trial-data-and-results/data-requests" TargetMode="External"/><Relationship Id="rId16" Type="http://schemas.openxmlformats.org/officeDocument/2006/relationships/hyperlink" Target="https://web.archive.org/web/20210630014403/https://www.medsafe.govt.nz/COVID-19/q-and-a.asp" TargetMode="External"/><Relationship Id="rId20" Type="http://schemas.openxmlformats.org/officeDocument/2006/relationships/hyperlink" Target="https://swprs.org/studies-on-covid-19-lethality/" TargetMode="External"/><Relationship Id="rId1" Type="http://schemas.openxmlformats.org/officeDocument/2006/relationships/hyperlink" Target="https://www.pfizer.com/science/coronavirus/vaccine/about-our-landmark-trial" TargetMode="External"/><Relationship Id="rId6" Type="http://schemas.openxmlformats.org/officeDocument/2006/relationships/hyperlink" Target="https://www.eurosurveillance.org/content/10.2807/1560-7917.ES.2021.26.39.2100822" TargetMode="External"/><Relationship Id="rId11" Type="http://schemas.openxmlformats.org/officeDocument/2006/relationships/hyperlink" Target="https://dap.ema.europa.eu/analytics/saw.dll?PortalPages&amp;PortalPath=%2Fshared%2FPHV%20DAP%2F_portal%2FDAP&amp;Action=Navigate&amp;P0=1&amp;P1=eq&amp;P2=%22Line%20Listing%20Objects%22.%22Substance%20High%20Level%20Code%22&amp;P3=1+42325700" TargetMode="External"/><Relationship Id="rId5" Type="http://schemas.openxmlformats.org/officeDocument/2006/relationships/hyperlink" Target="https://www.medrxiv.org/content/10.1101/2021.08.24.21262415v1" TargetMode="External"/><Relationship Id="rId15" Type="http://schemas.openxmlformats.org/officeDocument/2006/relationships/hyperlink" Target="https://web.archive.org/web/20210226160157/https:/www.health.govt.nz/system/files/documents/pages/covid-19-vaccine-what-to-expect-v2.pdf" TargetMode="External"/><Relationship Id="rId10" Type="http://schemas.openxmlformats.org/officeDocument/2006/relationships/hyperlink" Target="https://www.adrreports.eu/en/index.html" TargetMode="External"/><Relationship Id="rId19" Type="http://schemas.openxmlformats.org/officeDocument/2006/relationships/hyperlink" Target="https://ourworldindata.org/mortality-risk-covid" TargetMode="External"/><Relationship Id="rId4" Type="http://schemas.openxmlformats.org/officeDocument/2006/relationships/hyperlink" Target="https://www.cdc.gov/coronavirus/2019-ncov/vaccines/effectiveness/why-measure-effectiveness/breakthrough-cases.html" TargetMode="External"/><Relationship Id="rId9" Type="http://schemas.openxmlformats.org/officeDocument/2006/relationships/hyperlink" Target="https://www.gov.uk/government/publications/coronavirus-covid-19-vaccine-adverse-reactions" TargetMode="External"/><Relationship Id="rId14" Type="http://schemas.openxmlformats.org/officeDocument/2006/relationships/hyperlink" Target="https://www.medsafe.govt.nz/COVID-19/Comirnaty-R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C8BD0E-327B-4A87-B727-0FB160B8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Byrne</dc:creator>
  <cp:lastModifiedBy>Join Domain</cp:lastModifiedBy>
  <cp:revision>16</cp:revision>
  <dcterms:created xsi:type="dcterms:W3CDTF">2021-10-21T04:00:00Z</dcterms:created>
  <dcterms:modified xsi:type="dcterms:W3CDTF">2021-12-06T21:42:00Z</dcterms:modified>
</cp:coreProperties>
</file>